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7A" w:rsidRDefault="009F737A" w:rsidP="009F737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НАУЧНАЯ СТАТЬЯ</w:t>
      </w:r>
    </w:p>
    <w:p w:rsidR="009F737A" w:rsidRDefault="009F737A" w:rsidP="009F737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ТЕМУ:</w:t>
      </w:r>
    </w:p>
    <w:p w:rsidR="009F737A" w:rsidRPr="009F737A" w:rsidRDefault="009F737A" w:rsidP="009F737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9F737A">
        <w:rPr>
          <w:rFonts w:ascii="Times New Roman" w:hAnsi="Times New Roman" w:cs="Times New Roman"/>
          <w:b/>
          <w:bCs/>
          <w:sz w:val="28"/>
        </w:rPr>
        <w:t>ТРАВМАТИЗМ НА УРОКАХ ФИЗКУЛЬТУРЫ</w:t>
      </w:r>
    </w:p>
    <w:p w:rsidR="009F737A" w:rsidRPr="009F737A" w:rsidRDefault="009F737A" w:rsidP="009F737A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F737A">
        <w:rPr>
          <w:rFonts w:ascii="Times New Roman" w:hAnsi="Times New Roman" w:cs="Times New Roman"/>
          <w:b/>
          <w:bCs/>
          <w:iCs/>
          <w:sz w:val="28"/>
        </w:rPr>
        <w:t>Аннотация:</w:t>
      </w:r>
    </w:p>
    <w:p w:rsidR="009F737A" w:rsidRDefault="009F737A" w:rsidP="009F737A">
      <w:pPr>
        <w:ind w:left="-567" w:firstLine="567"/>
        <w:jc w:val="center"/>
        <w:rPr>
          <w:rFonts w:ascii="Times New Roman" w:hAnsi="Times New Roman" w:cs="Times New Roman"/>
          <w:iCs/>
          <w:sz w:val="28"/>
        </w:rPr>
      </w:pPr>
      <w:r w:rsidRPr="009F737A">
        <w:rPr>
          <w:rFonts w:ascii="Times New Roman" w:hAnsi="Times New Roman" w:cs="Times New Roman"/>
          <w:iCs/>
          <w:sz w:val="28"/>
        </w:rPr>
        <w:t xml:space="preserve">Настоящая статья посвящена </w:t>
      </w:r>
      <w:proofErr w:type="spellStart"/>
      <w:r w:rsidRPr="009F737A">
        <w:rPr>
          <w:rFonts w:ascii="Times New Roman" w:hAnsi="Times New Roman" w:cs="Times New Roman"/>
          <w:iCs/>
          <w:sz w:val="28"/>
        </w:rPr>
        <w:t>аналᴎзу</w:t>
      </w:r>
      <w:proofErr w:type="spellEnd"/>
      <w:r w:rsidRPr="009F737A">
        <w:rPr>
          <w:rFonts w:ascii="Times New Roman" w:hAnsi="Times New Roman" w:cs="Times New Roman"/>
          <w:iCs/>
          <w:sz w:val="28"/>
        </w:rPr>
        <w:t xml:space="preserve"> травматизма на уроках физкультуры.</w:t>
      </w:r>
    </w:p>
    <w:p w:rsidR="009F737A" w:rsidRPr="009F737A" w:rsidRDefault="009F737A" w:rsidP="009F737A">
      <w:pPr>
        <w:ind w:left="-567" w:firstLine="567"/>
        <w:jc w:val="center"/>
        <w:rPr>
          <w:rFonts w:ascii="Times New Roman" w:hAnsi="Times New Roman" w:cs="Times New Roman"/>
          <w:b/>
          <w:iCs/>
          <w:sz w:val="28"/>
        </w:rPr>
      </w:pPr>
      <w:r w:rsidRPr="009F737A">
        <w:rPr>
          <w:rFonts w:ascii="Times New Roman" w:hAnsi="Times New Roman" w:cs="Times New Roman"/>
          <w:b/>
          <w:iCs/>
          <w:sz w:val="28"/>
        </w:rPr>
        <w:t>Выполнил работу:</w:t>
      </w:r>
    </w:p>
    <w:p w:rsidR="009F737A" w:rsidRPr="009F737A" w:rsidRDefault="009F737A" w:rsidP="009F737A">
      <w:pPr>
        <w:ind w:left="-567" w:firstLine="567"/>
        <w:jc w:val="center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Студент, группы 20ПЛ-1</w:t>
      </w:r>
      <w:r>
        <w:rPr>
          <w:rFonts w:ascii="Times New Roman" w:hAnsi="Times New Roman" w:cs="Times New Roman"/>
          <w:iCs/>
          <w:sz w:val="28"/>
        </w:rPr>
        <w:br/>
        <w:t>Университетского колледжа при О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</w:rPr>
        <w:t>ренбургском государственном университете</w:t>
      </w:r>
      <w:r>
        <w:rPr>
          <w:rFonts w:ascii="Times New Roman" w:hAnsi="Times New Roman" w:cs="Times New Roman"/>
          <w:iCs/>
          <w:sz w:val="28"/>
        </w:rPr>
        <w:br/>
        <w:t xml:space="preserve">       Сычев Игорь Сергеевич</w:t>
      </w:r>
    </w:p>
    <w:p w:rsidR="009F737A" w:rsidRDefault="009F737A" w:rsidP="009F737A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9F737A">
        <w:rPr>
          <w:rFonts w:ascii="Times New Roman" w:hAnsi="Times New Roman" w:cs="Times New Roman"/>
          <w:b/>
          <w:bCs/>
          <w:iCs/>
          <w:sz w:val="28"/>
        </w:rPr>
        <w:br/>
      </w:r>
    </w:p>
    <w:p w:rsidR="009F737A" w:rsidRDefault="009F737A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br w:type="page"/>
      </w:r>
    </w:p>
    <w:p w:rsidR="009F737A" w:rsidRPr="009F737A" w:rsidRDefault="009F737A" w:rsidP="009F737A">
      <w:pPr>
        <w:ind w:left="-567" w:firstLine="567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F737A">
        <w:rPr>
          <w:rFonts w:ascii="Times New Roman" w:hAnsi="Times New Roman" w:cs="Times New Roman"/>
          <w:b/>
          <w:bCs/>
          <w:iCs/>
          <w:sz w:val="28"/>
        </w:rPr>
        <w:lastRenderedPageBreak/>
        <w:t>Введение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b/>
          <w:bCs/>
          <w:iCs/>
          <w:sz w:val="28"/>
        </w:rPr>
        <w:t>Актуальность</w:t>
      </w:r>
      <w:r w:rsidRPr="009F737A">
        <w:rPr>
          <w:rFonts w:ascii="Times New Roman" w:hAnsi="Times New Roman" w:cs="Times New Roman"/>
          <w:sz w:val="28"/>
        </w:rPr>
        <w:t> </w:t>
      </w:r>
      <w:r w:rsidRPr="009F737A">
        <w:rPr>
          <w:rFonts w:ascii="Times New Roman" w:hAnsi="Times New Roman" w:cs="Times New Roman"/>
          <w:b/>
          <w:bCs/>
          <w:iCs/>
          <w:sz w:val="28"/>
        </w:rPr>
        <w:t>темы</w:t>
      </w:r>
      <w:r w:rsidRPr="009F737A">
        <w:rPr>
          <w:rFonts w:ascii="Times New Roman" w:hAnsi="Times New Roman" w:cs="Times New Roman"/>
          <w:sz w:val="28"/>
        </w:rPr>
        <w:t> </w:t>
      </w:r>
      <w:r w:rsidRPr="009F737A">
        <w:rPr>
          <w:rFonts w:ascii="Times New Roman" w:hAnsi="Times New Roman" w:cs="Times New Roman"/>
          <w:b/>
          <w:bCs/>
          <w:iCs/>
          <w:sz w:val="28"/>
        </w:rPr>
        <w:t>статьᴎ.</w:t>
      </w:r>
      <w:r w:rsidRPr="009F737A">
        <w:rPr>
          <w:rFonts w:ascii="Times New Roman" w:hAnsi="Times New Roman" w:cs="Times New Roman"/>
          <w:sz w:val="28"/>
        </w:rPr>
        <w:t> 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9F737A" w:rsidRDefault="009F737A" w:rsidP="009F737A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9F737A">
        <w:rPr>
          <w:rFonts w:ascii="Times New Roman" w:hAnsi="Times New Roman" w:cs="Times New Roman"/>
          <w:sz w:val="28"/>
        </w:rPr>
        <w:t>Исходя ᴎз актуальности, </w:t>
      </w:r>
      <w:r w:rsidRPr="009F737A">
        <w:rPr>
          <w:rFonts w:ascii="Times New Roman" w:hAnsi="Times New Roman" w:cs="Times New Roman"/>
          <w:b/>
          <w:bCs/>
          <w:iCs/>
          <w:sz w:val="28"/>
        </w:rPr>
        <w:t>задачей </w:t>
      </w:r>
      <w:r w:rsidRPr="009F737A">
        <w:rPr>
          <w:rFonts w:ascii="Times New Roman" w:hAnsi="Times New Roman" w:cs="Times New Roman"/>
          <w:sz w:val="28"/>
        </w:rPr>
        <w:t>данной статьᴎ явилось рассмотреть ᴎ проанализировать травматизм на уроках физкультуры.</w:t>
      </w:r>
      <w:r w:rsidRPr="009F737A">
        <w:rPr>
          <w:rFonts w:ascii="Times New Roman" w:hAnsi="Times New Roman" w:cs="Times New Roman"/>
          <w:b/>
          <w:bCs/>
          <w:sz w:val="28"/>
        </w:rPr>
        <w:t> </w:t>
      </w:r>
    </w:p>
    <w:p w:rsidR="009F737A" w:rsidRPr="009F737A" w:rsidRDefault="009F737A" w:rsidP="009F737A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lastRenderedPageBreak/>
        <w:t>СТАТИСТИКА ТРАВМИРОВАННЫХ ДЕТЕЙ НА УРОКАХ ФИЗКУЛЬТУРЫ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По частоте случаев среди различных возрастных групп наибольший процент падает на детей 12-14 лет, на втором месте учащиеся младших классов (7-11 лет), на третьем - 15-16-летние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Для того чтобы борьба с травматизмом была успешной, учителя, тренеры, воспитатели должны иметь четкое представление о степени </w:t>
      </w:r>
      <w:proofErr w:type="spellStart"/>
      <w:r w:rsidRPr="009F737A">
        <w:rPr>
          <w:rFonts w:ascii="Times New Roman" w:hAnsi="Times New Roman" w:cs="Times New Roman"/>
          <w:sz w:val="28"/>
        </w:rPr>
        <w:t>травмоопасности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ПРИЧИНЫ ТРАВМАТИЗМА НА УРОКАХ ФИЗКУЛЬТУРЫ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При всем многообразии этих причин все же можно выделить такие, которые чаще всего приводят к травматизму. Это - недостаточный врачебный контроль за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данным занимающихся оборудованием, отсутствие строгого контроля за рациональной одеждой, обувью учащихся, неблагоприятные для проведения 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занятий, тренировок, соревнований и, наконец, недостаточная квалификация учителя (тренера). Истоки травматизма 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- по легкой атлетике, лыжной подготовке и на коньках, 8,2 % - по спортивным играм, на другие виды травматизма падает 13,7 % повреждений.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ГИМНАСТИКА КАК НАИБОЛЕЕ ТРАВМА ОПАСНЫЙ ВИД ПРОГРАММНОГО МАТЕРИАЛА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Итак, как следует из приведенных данных, наибольший процент травм среди школьников зафиксирован на занятиях гимнастикой, которая является наиболее </w:t>
      </w:r>
      <w:proofErr w:type="spellStart"/>
      <w:r w:rsidRPr="009F737A">
        <w:rPr>
          <w:rFonts w:ascii="Times New Roman" w:hAnsi="Times New Roman" w:cs="Times New Roman"/>
          <w:sz w:val="28"/>
        </w:rPr>
        <w:lastRenderedPageBreak/>
        <w:t>травмоопасным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видом учебной программы. К самым распространенным специфическим причинам детского травматизма при занятиях этим видом относятся неудовлетворительное состояние спортивных снарядов, использование матов плохого качества или с поврежденным покрытием, неправильная их укладка, плохая организация урока (отсутствие учителя или тренера при выполнении учащимися упражнений на снарядах, скопление их у одного из снарядов, отсутствие контроля учителя за выполнением детьми упражнений), неправильная методика проведения занятий (форсированные нагрузки, отсутствие полноценной страховки, плохое владение приемами </w:t>
      </w:r>
      <w:proofErr w:type="spellStart"/>
      <w:r w:rsidRPr="009F737A">
        <w:rPr>
          <w:rFonts w:ascii="Times New Roman" w:hAnsi="Times New Roman" w:cs="Times New Roman"/>
          <w:sz w:val="28"/>
        </w:rPr>
        <w:t>самостраховки</w:t>
      </w:r>
      <w:proofErr w:type="spellEnd"/>
      <w:r w:rsidRPr="009F737A">
        <w:rPr>
          <w:rFonts w:ascii="Times New Roman" w:hAnsi="Times New Roman" w:cs="Times New Roman"/>
          <w:sz w:val="28"/>
        </w:rPr>
        <w:t>). Очень частая причина травм - азарт и завышенная самооценка учеников, что в большой степени присуще мальчикам 10-14 лет, и потому они требуют особого внимания учителя.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Одной из причин травм может быть недостаточная освещенность гимнастического зала, Естественное и искусственное освещение в зале должно соответствовать нормативным требованиям, изложенным в соответствующих документах (Новый САНПИН 2.4.2.2821-10). Горизонтальная (на уровне пола) освещенность должна быть не менее 30 </w:t>
      </w:r>
      <w:proofErr w:type="spellStart"/>
      <w:r w:rsidRPr="009F737A">
        <w:rPr>
          <w:rFonts w:ascii="Times New Roman" w:hAnsi="Times New Roman" w:cs="Times New Roman"/>
          <w:sz w:val="28"/>
        </w:rPr>
        <w:t>лк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, вертикальная - не менее 100 як. Загрязнение ламп приводит к уменьшению освещенности, поэтому не реже одного раза в месяц следует производить их чистку. Управление освещением должно обеспечивать возможность частичного отключения осветительных установок. В зале необходимо иметь и аварийное освещение, при использовании которого горизонтальная освещенность не должна быть менее 0,5 </w:t>
      </w:r>
      <w:proofErr w:type="spellStart"/>
      <w:r w:rsidRPr="009F737A">
        <w:rPr>
          <w:rFonts w:ascii="Times New Roman" w:hAnsi="Times New Roman" w:cs="Times New Roman"/>
          <w:sz w:val="28"/>
        </w:rPr>
        <w:t>лк</w:t>
      </w:r>
      <w:proofErr w:type="spellEnd"/>
      <w:r w:rsidRPr="009F737A">
        <w:rPr>
          <w:rFonts w:ascii="Times New Roman" w:hAnsi="Times New Roman" w:cs="Times New Roman"/>
          <w:sz w:val="28"/>
        </w:rPr>
        <w:t>. На всех розетках в зале следует устанавливать предохранительные заглушки.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Окрашенные в светлые и теплые тона стены зала увеличивают световой поток отражения. Определенное значение имеет и окраска спортивных снарядов. Известны примеры, когда учащиеся опасались выполнять упражнения с широкой амплитудой поперек разновысоких брусьев, боясь нарушить их равновесие, хотя брусья стояли на месте устойчиво, и уверенно делали упражнение лишь после того, как станина брусьев была выкрашена в черный цвет. При этом у них исчезало ощущение психологической опасности и создавалась уверенность в незыблемости опоры снаряда. Исходя из этого, на занятиях физической культурой необходимо создавать психологически обоснованную, целесообразную, располагающую к двигательной активности цветовую гамму. (Во время занятий легкой атлетикой, лыжным и конькобежным спортом травмируются в основном нижние конечности, чаще - </w:t>
      </w:r>
      <w:proofErr w:type="spellStart"/>
      <w:r w:rsidRPr="009F737A">
        <w:rPr>
          <w:rFonts w:ascii="Times New Roman" w:hAnsi="Times New Roman" w:cs="Times New Roman"/>
          <w:sz w:val="28"/>
        </w:rPr>
        <w:t>суставно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связочный аппарат коленного сустава, и в частности мениск. При резких толчках, падениях возможны разрывы отдельных мышечных волокон и всей мышцы, отрыв костной пластинки в месте прикрепления мышцы.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Причинами подобных травм служат, в основном, неудовлетворительное состояние мест проведения занятий, отсутствие специальных ограждений, установка финиша возле каких-либо препятствий (стен, дверей, дерева, забора и т. д.). К травмам приводят и занятия в зале со скользким полом, а также при </w:t>
      </w:r>
      <w:r w:rsidRPr="009F737A">
        <w:rPr>
          <w:rFonts w:ascii="Times New Roman" w:hAnsi="Times New Roman" w:cs="Times New Roman"/>
          <w:sz w:val="28"/>
        </w:rPr>
        <w:lastRenderedPageBreak/>
        <w:t>неблагоприятных метеорологических условиях на плохо убранной площадке. Понятно, что не каждой школе доступны беговые дорожки со специальными покрытиями, однако необходимо проявлять постоянную заботу о местах проведения занятий.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ПРОФИЛАКТИКА ТРАВМАТИЗМА ПРИ ПРОХОЖДЕНИИ РАЗДЕЛА «ЛЫЖНАЯ ПОДГОТОВКА»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Одним </w:t>
      </w:r>
      <w:proofErr w:type="gramStart"/>
      <w:r w:rsidRPr="009F737A">
        <w:rPr>
          <w:rFonts w:ascii="Times New Roman" w:hAnsi="Times New Roman" w:cs="Times New Roman"/>
          <w:sz w:val="28"/>
        </w:rPr>
        <w:t>из условии</w:t>
      </w:r>
      <w:proofErr w:type="gramEnd"/>
      <w:r w:rsidRPr="009F737A">
        <w:rPr>
          <w:rFonts w:ascii="Times New Roman" w:hAnsi="Times New Roman" w:cs="Times New Roman"/>
          <w:sz w:val="28"/>
        </w:rPr>
        <w:t xml:space="preserve"> предотвращения травматизма при прохождении раздела «Лыжная подготовка» опять-таки является качественная подготовка мест занятий. На учебной площадке (хорошо, если она прямоугольной формы) прокладываются две лыжни: внутренняя предназначается для начинающих лыжников, наружная - для подготовленных.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Участок для площадки готовится заблаговременно; еще осенью его очищают от посторонних предметов (больших камней, пней, коряг и т. п.), более или менее значительные неровности почвы заравнивают, промеряют дистанцию. С особенным тщанием следует подойти к подготовке участков, где школьники будут обучаться спускам и подъемам: пологие склоны (их крутизна должна быть не более 15-20°) освобождают от деревьев и кустарников. В конце склона делают ровный выкат. Нельзя использовать участки с выкатом на проезжую часть дороги, водоем, болото. Если местность ровная, учебные трассы возле школы надо подготовить искусственным способом; в этом случае неровности местности имитируют с помощью сборных деревянных конструкций. При этом необходимо следить, чтобы на деревянных щитах не было выступающих гвоздей, петель проволоки и т. п.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Если занятия проводятся в парке (лесу), перед каждым уроком учитель должен тщательно осмотреть всю трассу, подготовить лыжню и места для упора палок (если снег рыхлый). Трасса не должна пересекать шоссейных и грунтовых дорог, плохо замерзших водоемов и других препятствий, создающих опасность для лыжников. На трассе, проходящей среди деревьев, убирают свисающие ветки, через канавки, ручейки прокладывают мостки и насыпают на них снег. Ширина трассы на спусках должна быть не менее 5 м. На поворотах по ходу трассы устанавливаются отметки.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ПРОФИЛАКТИКА ТРАВМАТИЗМА ПРИ ПОДГОТОВКЕ КАТКА.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Особое внимание должно быть уделено подготовке катка. Для качественной его заливки необходимо иметь специальное оборудование: шланг, лопаты (деревянные и железные), скребки, лейки. Площадку для будущего катка готовят с осени. По периметру участка насыпают земляной валик 15X15 см, чтобы не стекала вода. Заливку начинают после того, как грунт промерзнет не менее чем на 5 см: тогда не будут образовываться выбоины, на которых легко получить травму. Предварительно уплотненный снег заливают с помощью распылителя до получения ледяной корки не менее 6 см толщиной. Ежедневно с поверхности катка </w:t>
      </w:r>
      <w:r w:rsidRPr="009F737A">
        <w:rPr>
          <w:rFonts w:ascii="Times New Roman" w:hAnsi="Times New Roman" w:cs="Times New Roman"/>
          <w:sz w:val="28"/>
        </w:rPr>
        <w:lastRenderedPageBreak/>
        <w:t>убирают наледь; большие трещины заделывают снегом и с помощью распылителя заливают водой.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Во избежание столкновений и падений, которые могут закончиться травмой, нельзя одновременно выпускать на ледяную площадку хорошо катающихся на коньках детей и тех, кто только начинает овладевать этим навыком, нельзя разрешать детям кататься на беговых коньках. Если школьный каток используется в вечернее время для неорганизованных занятий, необходимо установить на нем освещение и организовать дежурство.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Наиболее распространенными травмами на занятиях игровыми видами спорта являются повреждения верхних и особенно нижних конечностей. Необходимо иметь в виду, что переломы конечности могут возникнуть как при прямой травме, так и при падении на подвернутую руку или нижнюю конечность. При прямом ударе мяча нередки вывихи и переломы в области мелких суставов кисти. Главная причина их возникновения - плохой пол, скользкая обувь.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Типичными травмами для таких видов спорта, как борьба, являются вывихи костей предплечья, ушибы шейного и грудного отдела позвоночника, переломы хирургической шейки плеча. Частой причиной такого рода повреждений является несоответствие весовых категорий на тренировках.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В связи с повышением требований к профилактической работе по борьбе с травматизмом в школах необходимо обратить внимание учителей, тренеров на анализ и своевременное устранение причин, ведущих к возникновению </w:t>
      </w:r>
      <w:proofErr w:type="spellStart"/>
      <w:r w:rsidRPr="009F737A">
        <w:rPr>
          <w:rFonts w:ascii="Times New Roman" w:hAnsi="Times New Roman" w:cs="Times New Roman"/>
          <w:sz w:val="28"/>
        </w:rPr>
        <w:t>травмоопасных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ситуаций. Одной из форм профилактической работы являются систематические беседы со школьниками и юными спортсменами по предупреждению несчастных случаев. Нельзя допускать к занятиям, тренировкам, соревнованиям детей, перенесших травму и не прошедших врачебный контроль после соответствующего лечения.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Чрезвычайно важным звеном работы по профилактике травматизма является обучение детей приемам </w:t>
      </w:r>
      <w:proofErr w:type="spellStart"/>
      <w:r w:rsidRPr="009F737A">
        <w:rPr>
          <w:rFonts w:ascii="Times New Roman" w:hAnsi="Times New Roman" w:cs="Times New Roman"/>
          <w:sz w:val="28"/>
        </w:rPr>
        <w:t>самостраховки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при падении, так как большинство спортивных, да и бытовых травм,- результат падений.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 xml:space="preserve">Навыки безопасного падения, развитые в детстве, сохраняются на всю жизнь. Наблюдения показывают, что дети, не прошедшие предварительного обучения элементам </w:t>
      </w:r>
      <w:proofErr w:type="spellStart"/>
      <w:r w:rsidRPr="009F737A">
        <w:rPr>
          <w:rFonts w:ascii="Times New Roman" w:hAnsi="Times New Roman" w:cs="Times New Roman"/>
          <w:sz w:val="28"/>
        </w:rPr>
        <w:t>самостраховки</w:t>
      </w:r>
      <w:proofErr w:type="spellEnd"/>
      <w:r w:rsidRPr="009F737A">
        <w:rPr>
          <w:rFonts w:ascii="Times New Roman" w:hAnsi="Times New Roman" w:cs="Times New Roman"/>
          <w:sz w:val="28"/>
        </w:rPr>
        <w:t>, падают, как правило, опасно. Зато даже после кратковременного обучения у них вырабатывается устойчивый навык.</w:t>
      </w:r>
      <w:r w:rsidRPr="009F737A">
        <w:rPr>
          <w:rFonts w:ascii="Times New Roman" w:hAnsi="Times New Roman" w:cs="Times New Roman"/>
          <w:sz w:val="28"/>
        </w:rPr>
        <w:br/>
        <w:t xml:space="preserve">Обучение школьников </w:t>
      </w:r>
      <w:proofErr w:type="spellStart"/>
      <w:r w:rsidRPr="009F737A">
        <w:rPr>
          <w:rFonts w:ascii="Times New Roman" w:hAnsi="Times New Roman" w:cs="Times New Roman"/>
          <w:sz w:val="28"/>
        </w:rPr>
        <w:t>самостраховке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при падениях целесообразно начинать после предварительной общефизической подготовки. При имитации падения с высоты роста используют вначале мягкую поверхность - маты. Технику выполнения всех приемов следует доводить до полного автоматизма. Детям первых классов элементы безопасного падения желательно преподнести в игровой форме.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lastRenderedPageBreak/>
        <w:t>Каждая школа, ДЮСШ должны вести систематический учет и анализ всех случаев травм по установленной форме, результаты которых необходимо обсуждать на педагогических советах.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Первичная регистрация травмы осуществляется медицинским работником в специальном журнале, который должен быть в каждой школе. В журнал заносятся следующие сведения: фамилия, имя и отчество пострадавшего, его пол, возраст, класс, время получения травмы, дата (день и час), характер травмы, место, где произошел несчастный случай, фамилия! преподавателя, проводившего занятия, сведения о знакомстве пострадавшего с правилами техники безопасности, подробное описание обстоятельств, при которых произошел несчастный случай, причины его возникновения, перечень мероприятий по устранению причин несчастного случая с указанием сроков исполнения, фамилии исполнителей, отметка о выполнении, время составления записи (час, число, месяц, год).</w:t>
      </w:r>
    </w:p>
    <w:p w:rsidR="009F737A" w:rsidRPr="009F737A" w:rsidRDefault="009F737A" w:rsidP="009F737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t>В заключение следует отметить, что четкая организация труда учителя, тренера, соблюдение установленных правил и норм позволяет полностью исключить 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- залог полноценной профилактики детского травматизма.</w:t>
      </w:r>
    </w:p>
    <w:p w:rsidR="009F737A" w:rsidRDefault="009F737A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br w:type="page"/>
      </w:r>
    </w:p>
    <w:p w:rsidR="009F737A" w:rsidRPr="009F737A" w:rsidRDefault="009F737A" w:rsidP="009F737A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F737A">
        <w:rPr>
          <w:rFonts w:ascii="Times New Roman" w:hAnsi="Times New Roman" w:cs="Times New Roman"/>
          <w:b/>
          <w:bCs/>
          <w:iCs/>
          <w:sz w:val="28"/>
        </w:rPr>
        <w:lastRenderedPageBreak/>
        <w:t>Библиографический список:</w:t>
      </w:r>
    </w:p>
    <w:p w:rsidR="00371BF3" w:rsidRPr="009F737A" w:rsidRDefault="009F737A" w:rsidP="009F737A">
      <w:pPr>
        <w:jc w:val="both"/>
        <w:rPr>
          <w:rFonts w:ascii="Times New Roman" w:hAnsi="Times New Roman" w:cs="Times New Roman"/>
          <w:sz w:val="28"/>
        </w:rPr>
      </w:pPr>
      <w:r w:rsidRPr="009F737A">
        <w:rPr>
          <w:rFonts w:ascii="Times New Roman" w:hAnsi="Times New Roman" w:cs="Times New Roman"/>
          <w:sz w:val="28"/>
        </w:rPr>
        <w:br/>
        <w:t xml:space="preserve">1. </w:t>
      </w:r>
      <w:proofErr w:type="spellStart"/>
      <w:r w:rsidRPr="009F737A">
        <w:rPr>
          <w:rFonts w:ascii="Times New Roman" w:hAnsi="Times New Roman" w:cs="Times New Roman"/>
          <w:sz w:val="28"/>
        </w:rPr>
        <w:t>Барчукова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Г.В. Теория и методика настольного тенниса. - М.: Академия, 2013.</w:t>
      </w:r>
      <w:r w:rsidRPr="009F737A">
        <w:rPr>
          <w:rFonts w:ascii="Times New Roman" w:hAnsi="Times New Roman" w:cs="Times New Roman"/>
          <w:sz w:val="28"/>
        </w:rPr>
        <w:br/>
        <w:t xml:space="preserve">2. </w:t>
      </w:r>
      <w:proofErr w:type="spellStart"/>
      <w:r w:rsidRPr="009F737A">
        <w:rPr>
          <w:rFonts w:ascii="Times New Roman" w:hAnsi="Times New Roman" w:cs="Times New Roman"/>
          <w:sz w:val="28"/>
        </w:rPr>
        <w:t>Боген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М.М. Тактическая подготовка - основа многолетнего спортивного совершенствования. - М.: Физическая культура, 2011.</w:t>
      </w:r>
      <w:r w:rsidRPr="009F737A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9F737A">
        <w:rPr>
          <w:rFonts w:ascii="Times New Roman" w:hAnsi="Times New Roman" w:cs="Times New Roman"/>
          <w:sz w:val="28"/>
        </w:rPr>
        <w:t>Сакун</w:t>
      </w:r>
      <w:proofErr w:type="spellEnd"/>
      <w:r w:rsidRPr="009F737A">
        <w:rPr>
          <w:rFonts w:ascii="Times New Roman" w:hAnsi="Times New Roman" w:cs="Times New Roman"/>
          <w:sz w:val="28"/>
        </w:rPr>
        <w:t xml:space="preserve"> Э.И. Построение учебного процесса по физическому воспитанию студентов в вузе. - М: Дашков и К, 2012.</w:t>
      </w:r>
      <w:r w:rsidRPr="009F737A">
        <w:rPr>
          <w:rFonts w:ascii="Times New Roman" w:hAnsi="Times New Roman" w:cs="Times New Roman"/>
          <w:sz w:val="28"/>
        </w:rPr>
        <w:br/>
        <w:t>4. Туманян Г.С. Здоровый образ жизни и физическое совершенствование. - М.: Академия, 2010.</w:t>
      </w:r>
    </w:p>
    <w:sectPr w:rsidR="00371BF3" w:rsidRPr="009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A"/>
    <w:rsid w:val="00371BF3"/>
    <w:rsid w:val="009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2E7D-1789-495A-8C9B-350FE32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2024-04-06T14:06:00Z</dcterms:created>
  <dcterms:modified xsi:type="dcterms:W3CDTF">2024-04-06T14:13:00Z</dcterms:modified>
</cp:coreProperties>
</file>