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2B1E" w14:textId="0BEB3C43" w:rsidR="009A433D" w:rsidRPr="00FC12F8" w:rsidRDefault="00A170D8" w:rsidP="00BD566E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</w:t>
      </w:r>
      <w:r w:rsidR="00C7458F" w:rsidRPr="00FC12F8">
        <w:rPr>
          <w:rFonts w:ascii="Times New Roman" w:hAnsi="Times New Roman" w:cs="Times New Roman"/>
        </w:rPr>
        <w:t xml:space="preserve"> </w:t>
      </w:r>
      <w:r w:rsidR="000228CB" w:rsidRPr="00FC12F8">
        <w:rPr>
          <w:rFonts w:ascii="Times New Roman" w:hAnsi="Times New Roman" w:cs="Times New Roman"/>
        </w:rPr>
        <w:t xml:space="preserve"> </w:t>
      </w:r>
      <w:r w:rsidR="007475C3" w:rsidRPr="00FC12F8">
        <w:rPr>
          <w:rFonts w:ascii="Times New Roman" w:hAnsi="Times New Roman" w:cs="Times New Roman"/>
        </w:rPr>
        <w:t xml:space="preserve"> </w:t>
      </w:r>
      <w:r w:rsidR="000B0ADF" w:rsidRPr="00FC12F8">
        <w:rPr>
          <w:rFonts w:ascii="Times New Roman" w:hAnsi="Times New Roman" w:cs="Times New Roman"/>
        </w:rPr>
        <w:t xml:space="preserve"> </w:t>
      </w:r>
    </w:p>
    <w:p w14:paraId="54B8E11C" w14:textId="77777777" w:rsidR="00153895" w:rsidRPr="00FC12F8" w:rsidRDefault="00153895" w:rsidP="000837B2">
      <w:pPr>
        <w:spacing w:line="360" w:lineRule="auto"/>
        <w:jc w:val="both"/>
        <w:rPr>
          <w:rFonts w:ascii="Times New Roman" w:hAnsi="Times New Roman" w:cs="Times New Roman"/>
        </w:rPr>
      </w:pPr>
    </w:p>
    <w:p w14:paraId="53A0C663" w14:textId="2804583B" w:rsidR="00153895" w:rsidRPr="00C0719A" w:rsidRDefault="00C0719A" w:rsidP="00C0719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9A">
        <w:rPr>
          <w:rFonts w:ascii="Times New Roman" w:hAnsi="Times New Roman" w:cs="Times New Roman"/>
          <w:b/>
          <w:bCs/>
          <w:sz w:val="28"/>
          <w:szCs w:val="28"/>
        </w:rPr>
        <w:t>Культурологический анализ лирического произведения как эффективная форма обучения среди учащихся, дл</w:t>
      </w:r>
      <w:r w:rsidR="000F4EE8">
        <w:rPr>
          <w:rFonts w:ascii="Times New Roman" w:hAnsi="Times New Roman" w:cs="Times New Roman"/>
          <w:b/>
          <w:bCs/>
          <w:sz w:val="28"/>
          <w:szCs w:val="28"/>
        </w:rPr>
        <w:t>я которых русский язык неродной</w:t>
      </w:r>
    </w:p>
    <w:p w14:paraId="5429B6A9" w14:textId="5F5160D0" w:rsidR="00C0719A" w:rsidRDefault="00C0719A" w:rsidP="00C0719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16A28F4" w14:textId="58CF529E" w:rsidR="00C0719A" w:rsidRPr="000F4EE8" w:rsidRDefault="000F4EE8" w:rsidP="000F4EE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>Шапиева</w:t>
      </w:r>
      <w:proofErr w:type="spellEnd"/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Ирина Яковлевна</w:t>
      </w:r>
    </w:p>
    <w:p w14:paraId="709810A5" w14:textId="75A45822" w:rsidR="00C0719A" w:rsidRPr="000F4EE8" w:rsidRDefault="00C0719A" w:rsidP="000F4EE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>учитель русского языка и литературы</w:t>
      </w:r>
    </w:p>
    <w:p w14:paraId="58886703" w14:textId="24A16B51" w:rsidR="00C0719A" w:rsidRPr="000F4EE8" w:rsidRDefault="00C0719A" w:rsidP="000F4EE8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>общеобразовательной школы № 1</w:t>
      </w:r>
    </w:p>
    <w:p w14:paraId="38A43891" w14:textId="4BB025FE" w:rsidR="00C0719A" w:rsidRPr="000F4EE8" w:rsidRDefault="00C0719A" w:rsidP="000F4EE8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>Зарбдарского</w:t>
      </w:r>
      <w:proofErr w:type="spellEnd"/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</w:t>
      </w:r>
      <w:r w:rsidR="000F4EE8"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F4EE8">
        <w:rPr>
          <w:rFonts w:ascii="Times New Roman" w:eastAsia="Calibri" w:hAnsi="Times New Roman" w:cs="Times New Roman"/>
          <w:b/>
          <w:i/>
          <w:sz w:val="28"/>
          <w:szCs w:val="28"/>
        </w:rPr>
        <w:t>Джизакской области</w:t>
      </w:r>
      <w:r w:rsidR="00302B8A">
        <w:rPr>
          <w:rFonts w:ascii="Times New Roman" w:eastAsia="Calibri" w:hAnsi="Times New Roman" w:cs="Times New Roman"/>
          <w:b/>
          <w:i/>
          <w:sz w:val="28"/>
          <w:szCs w:val="28"/>
        </w:rPr>
        <w:t>, Республика Узбекистан</w:t>
      </w:r>
      <w:bookmarkStart w:id="0" w:name="_GoBack"/>
      <w:bookmarkEnd w:id="0"/>
    </w:p>
    <w:p w14:paraId="20B1F09C" w14:textId="05BA4209" w:rsidR="00C0719A" w:rsidRPr="00C0719A" w:rsidRDefault="00C0719A" w:rsidP="00C0719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1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65684D96" w14:textId="0C191712" w:rsidR="00C0719A" w:rsidRPr="00C0719A" w:rsidRDefault="00C0719A" w:rsidP="00C0719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1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</w:p>
    <w:p w14:paraId="4FFBE939" w14:textId="4DBFF8CB" w:rsidR="00C0719A" w:rsidRPr="000F4EE8" w:rsidRDefault="00C0719A" w:rsidP="000F4EE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071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</w:t>
      </w:r>
    </w:p>
    <w:p w14:paraId="4CFDA44D" w14:textId="5D9F40E5" w:rsidR="00106EC9" w:rsidRPr="004306AB" w:rsidRDefault="00106EC9" w:rsidP="000837B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06AB"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0F4EE8">
        <w:rPr>
          <w:rFonts w:ascii="Times New Roman" w:hAnsi="Times New Roman" w:cs="Times New Roman"/>
          <w:b/>
          <w:bCs/>
        </w:rPr>
        <w:t xml:space="preserve">                      Аннотация:</w:t>
      </w:r>
    </w:p>
    <w:p w14:paraId="0B95838F" w14:textId="3B55FF5A" w:rsidR="00106EC9" w:rsidRDefault="00106EC9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статье рассматривается технология использования культурологического контекста на примере отрывка о Москве из романа в стихах «Евгений Онегин» </w:t>
      </w:r>
      <w:proofErr w:type="spellStart"/>
      <w:r>
        <w:rPr>
          <w:rFonts w:ascii="Times New Roman" w:hAnsi="Times New Roman" w:cs="Times New Roman"/>
        </w:rPr>
        <w:t>А.С.Пушкина</w:t>
      </w:r>
      <w:proofErr w:type="spellEnd"/>
      <w:r>
        <w:rPr>
          <w:rFonts w:ascii="Times New Roman" w:hAnsi="Times New Roman" w:cs="Times New Roman"/>
        </w:rPr>
        <w:t>, в которой применя</w:t>
      </w:r>
      <w:r w:rsidR="0009300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приемы обучения на уроках русского языка среди учащихся, для которых русский язык неродной.</w:t>
      </w:r>
    </w:p>
    <w:p w14:paraId="76D13182" w14:textId="3B66B4A6" w:rsidR="004306AB" w:rsidRDefault="004306AB" w:rsidP="000837B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4306AB">
        <w:rPr>
          <w:rFonts w:ascii="Times New Roman" w:hAnsi="Times New Roman" w:cs="Times New Roman"/>
          <w:b/>
          <w:bCs/>
        </w:rPr>
        <w:t xml:space="preserve">Ключевые слова и фразы: </w:t>
      </w:r>
    </w:p>
    <w:p w14:paraId="6E2D29D4" w14:textId="49D03870" w:rsidR="004306AB" w:rsidRPr="004306AB" w:rsidRDefault="004306AB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4306AB">
        <w:rPr>
          <w:rFonts w:ascii="Times New Roman" w:hAnsi="Times New Roman" w:cs="Times New Roman"/>
        </w:rPr>
        <w:t xml:space="preserve">Концептуальные представления, </w:t>
      </w:r>
      <w:r>
        <w:rPr>
          <w:rFonts w:ascii="Times New Roman" w:hAnsi="Times New Roman" w:cs="Times New Roman"/>
        </w:rPr>
        <w:t xml:space="preserve">достояние, эмоциональное восприятие, культурологический анализ, </w:t>
      </w:r>
      <w:proofErr w:type="spellStart"/>
      <w:r>
        <w:rPr>
          <w:rFonts w:ascii="Times New Roman" w:hAnsi="Times New Roman" w:cs="Times New Roman"/>
        </w:rPr>
        <w:t>лингвокультурологическая</w:t>
      </w:r>
      <w:proofErr w:type="spellEnd"/>
      <w:r>
        <w:rPr>
          <w:rFonts w:ascii="Times New Roman" w:hAnsi="Times New Roman" w:cs="Times New Roman"/>
        </w:rPr>
        <w:t xml:space="preserve"> характеристика, культура, быт.</w:t>
      </w:r>
    </w:p>
    <w:p w14:paraId="138AD995" w14:textId="77777777" w:rsidR="004306AB" w:rsidRDefault="004306AB" w:rsidP="000837B2">
      <w:pPr>
        <w:spacing w:line="360" w:lineRule="auto"/>
        <w:jc w:val="both"/>
        <w:rPr>
          <w:rFonts w:ascii="Times New Roman" w:hAnsi="Times New Roman" w:cs="Times New Roman"/>
        </w:rPr>
      </w:pPr>
    </w:p>
    <w:p w14:paraId="2B206FE4" w14:textId="10423B76" w:rsidR="00285264" w:rsidRDefault="004306AB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501B1" w:rsidRPr="00FC12F8">
        <w:rPr>
          <w:rFonts w:ascii="Times New Roman" w:hAnsi="Times New Roman" w:cs="Times New Roman"/>
        </w:rPr>
        <w:t xml:space="preserve">Изучение творчества </w:t>
      </w:r>
      <w:proofErr w:type="spellStart"/>
      <w:r w:rsidR="004501B1" w:rsidRPr="00FC12F8">
        <w:rPr>
          <w:rFonts w:ascii="Times New Roman" w:hAnsi="Times New Roman" w:cs="Times New Roman"/>
        </w:rPr>
        <w:t>А.С.Пушкина</w:t>
      </w:r>
      <w:proofErr w:type="spellEnd"/>
      <w:r w:rsidR="004501B1" w:rsidRPr="00FC12F8">
        <w:rPr>
          <w:rFonts w:ascii="Times New Roman" w:hAnsi="Times New Roman" w:cs="Times New Roman"/>
        </w:rPr>
        <w:t xml:space="preserve"> в школах Узбекистана необходи</w:t>
      </w:r>
      <w:r w:rsidR="00285264">
        <w:rPr>
          <w:rFonts w:ascii="Times New Roman" w:hAnsi="Times New Roman" w:cs="Times New Roman"/>
        </w:rPr>
        <w:t>мо</w:t>
      </w:r>
      <w:r w:rsidR="004501B1" w:rsidRPr="00FC12F8">
        <w:rPr>
          <w:rFonts w:ascii="Times New Roman" w:hAnsi="Times New Roman" w:cs="Times New Roman"/>
        </w:rPr>
        <w:t xml:space="preserve"> в связи с тем, что творчество поэта и писателя составляет фундаментальную основу для формирования грамотной и духовно развитой личности. Лишь малая часть произведений русского гения изучается в школе. Анализ и систематизация методов и приемов изучения творчества </w:t>
      </w:r>
      <w:proofErr w:type="spellStart"/>
      <w:r w:rsidR="004501B1" w:rsidRPr="00FC12F8">
        <w:rPr>
          <w:rFonts w:ascii="Times New Roman" w:hAnsi="Times New Roman" w:cs="Times New Roman"/>
        </w:rPr>
        <w:t>А.Пушкина</w:t>
      </w:r>
      <w:proofErr w:type="spellEnd"/>
      <w:r w:rsidR="004501B1" w:rsidRPr="00FC12F8">
        <w:rPr>
          <w:rFonts w:ascii="Times New Roman" w:hAnsi="Times New Roman" w:cs="Times New Roman"/>
        </w:rPr>
        <w:t xml:space="preserve"> необходимы в связи с внедрением в школах Узбекистана национальной учебной программы, принятой в 2020 году республиканским центром народного образования </w:t>
      </w:r>
      <w:r w:rsidR="00C333F7" w:rsidRPr="00FC12F8">
        <w:rPr>
          <w:rFonts w:ascii="Times New Roman" w:hAnsi="Times New Roman" w:cs="Times New Roman"/>
        </w:rPr>
        <w:t xml:space="preserve">совместно с ведущими российскими специалистами на основе методики РКИ. </w:t>
      </w:r>
    </w:p>
    <w:p w14:paraId="0570A1F2" w14:textId="2C554A60" w:rsidR="00285264" w:rsidRDefault="00285264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333F7" w:rsidRPr="00FC12F8">
        <w:rPr>
          <w:rFonts w:ascii="Times New Roman" w:hAnsi="Times New Roman" w:cs="Times New Roman"/>
        </w:rPr>
        <w:t>В школах страны в классах с русским языком обучения основную часть учащихся составляют дети, для которых русский язык является неродным</w:t>
      </w:r>
      <w:r>
        <w:rPr>
          <w:rFonts w:ascii="Times New Roman" w:hAnsi="Times New Roman" w:cs="Times New Roman"/>
        </w:rPr>
        <w:t>, тем не менее</w:t>
      </w:r>
      <w:r w:rsidR="00C333F7" w:rsidRPr="00FC1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C333F7" w:rsidRPr="00FC12F8">
        <w:rPr>
          <w:rFonts w:ascii="Times New Roman" w:hAnsi="Times New Roman" w:cs="Times New Roman"/>
        </w:rPr>
        <w:t>бучение в данных школах проходит на основании материла, рас</w:t>
      </w:r>
      <w:r w:rsidR="008B66F2" w:rsidRPr="00FC12F8">
        <w:rPr>
          <w:rFonts w:ascii="Times New Roman" w:hAnsi="Times New Roman" w:cs="Times New Roman"/>
        </w:rPr>
        <w:t>с</w:t>
      </w:r>
      <w:r w:rsidR="00C333F7" w:rsidRPr="00FC12F8">
        <w:rPr>
          <w:rFonts w:ascii="Times New Roman" w:hAnsi="Times New Roman" w:cs="Times New Roman"/>
        </w:rPr>
        <w:t>чита</w:t>
      </w:r>
      <w:r w:rsidR="008B66F2" w:rsidRPr="00FC12F8">
        <w:rPr>
          <w:rFonts w:ascii="Times New Roman" w:hAnsi="Times New Roman" w:cs="Times New Roman"/>
        </w:rPr>
        <w:t>нного на уч</w:t>
      </w:r>
      <w:r>
        <w:rPr>
          <w:rFonts w:ascii="Times New Roman" w:hAnsi="Times New Roman" w:cs="Times New Roman"/>
        </w:rPr>
        <w:t>еников</w:t>
      </w:r>
      <w:r w:rsidR="008B66F2" w:rsidRPr="00FC12F8">
        <w:rPr>
          <w:rFonts w:ascii="Times New Roman" w:hAnsi="Times New Roman" w:cs="Times New Roman"/>
        </w:rPr>
        <w:t xml:space="preserve"> с завышенными возможностями, свободно владеющ</w:t>
      </w:r>
      <w:r>
        <w:rPr>
          <w:rFonts w:ascii="Times New Roman" w:hAnsi="Times New Roman" w:cs="Times New Roman"/>
        </w:rPr>
        <w:t>их</w:t>
      </w:r>
      <w:r w:rsidR="008B66F2" w:rsidRPr="00FC12F8">
        <w:rPr>
          <w:rFonts w:ascii="Times New Roman" w:hAnsi="Times New Roman" w:cs="Times New Roman"/>
        </w:rPr>
        <w:t xml:space="preserve"> устной речью</w:t>
      </w:r>
      <w:r>
        <w:rPr>
          <w:rFonts w:ascii="Times New Roman" w:hAnsi="Times New Roman" w:cs="Times New Roman"/>
        </w:rPr>
        <w:t>, поэтому</w:t>
      </w:r>
      <w:r w:rsidR="008B66F2" w:rsidRPr="00FC12F8">
        <w:rPr>
          <w:rFonts w:ascii="Times New Roman" w:hAnsi="Times New Roman" w:cs="Times New Roman"/>
        </w:rPr>
        <w:t xml:space="preserve"> такие ученики испытывают </w:t>
      </w:r>
      <w:r w:rsidR="008B66F2" w:rsidRPr="00FC12F8">
        <w:rPr>
          <w:rFonts w:ascii="Times New Roman" w:hAnsi="Times New Roman" w:cs="Times New Roman"/>
        </w:rPr>
        <w:lastRenderedPageBreak/>
        <w:t>трудности по чтению, говорению, письму. В частности, ученики показывают высокие результаты по некоторым видам письменных  работ, таких как диктант</w:t>
      </w:r>
      <w:r>
        <w:rPr>
          <w:rFonts w:ascii="Times New Roman" w:hAnsi="Times New Roman" w:cs="Times New Roman"/>
        </w:rPr>
        <w:t>ы</w:t>
      </w:r>
      <w:r w:rsidR="008B66F2" w:rsidRPr="00FC12F8">
        <w:rPr>
          <w:rFonts w:ascii="Times New Roman" w:hAnsi="Times New Roman" w:cs="Times New Roman"/>
        </w:rPr>
        <w:t xml:space="preserve">, тесты, но испытывают затруднения </w:t>
      </w:r>
      <w:r w:rsidR="00363E1D">
        <w:rPr>
          <w:rFonts w:ascii="Times New Roman" w:hAnsi="Times New Roman" w:cs="Times New Roman"/>
        </w:rPr>
        <w:t>при написании</w:t>
      </w:r>
      <w:r w:rsidR="008B66F2" w:rsidRPr="00FC12F8">
        <w:rPr>
          <w:rFonts w:ascii="Times New Roman" w:hAnsi="Times New Roman" w:cs="Times New Roman"/>
        </w:rPr>
        <w:t xml:space="preserve"> изложений и со</w:t>
      </w:r>
      <w:r w:rsidR="00ED1E8D" w:rsidRPr="00FC12F8">
        <w:rPr>
          <w:rFonts w:ascii="Times New Roman" w:hAnsi="Times New Roman" w:cs="Times New Roman"/>
        </w:rPr>
        <w:t>чинений. Причинами таких затруднений</w:t>
      </w:r>
      <w:r w:rsidR="00C132FE" w:rsidRPr="00FC1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чаще всего следует считать</w:t>
      </w:r>
      <w:r w:rsidR="00C132FE" w:rsidRPr="00FC12F8">
        <w:rPr>
          <w:rFonts w:ascii="Times New Roman" w:hAnsi="Times New Roman" w:cs="Times New Roman"/>
        </w:rPr>
        <w:t xml:space="preserve"> недостаточное владение грамматическими, стилистическими нормами и влияние родного узбекского языка на учащих</w:t>
      </w:r>
      <w:r w:rsidR="00E34817" w:rsidRPr="00FC12F8">
        <w:rPr>
          <w:rFonts w:ascii="Times New Roman" w:hAnsi="Times New Roman" w:cs="Times New Roman"/>
        </w:rPr>
        <w:t>ся</w:t>
      </w:r>
      <w:r w:rsidR="00C132FE" w:rsidRPr="00FC12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наблюдениям многих преподавателей </w:t>
      </w:r>
      <w:r w:rsidR="00BD77C4">
        <w:rPr>
          <w:rFonts w:ascii="Times New Roman" w:hAnsi="Times New Roman" w:cs="Times New Roman"/>
        </w:rPr>
        <w:t xml:space="preserve"> </w:t>
      </w:r>
      <w:r w:rsidR="00C132FE" w:rsidRPr="00FC12F8">
        <w:rPr>
          <w:rFonts w:ascii="Times New Roman" w:hAnsi="Times New Roman" w:cs="Times New Roman"/>
        </w:rPr>
        <w:t>учащимися в устной и письменной речи допускаются  ошибки в построении предложений, неправильн</w:t>
      </w:r>
      <w:r w:rsidR="00900B30" w:rsidRPr="00FC12F8">
        <w:rPr>
          <w:rFonts w:ascii="Times New Roman" w:hAnsi="Times New Roman" w:cs="Times New Roman"/>
        </w:rPr>
        <w:t xml:space="preserve">ое употребление падежных форм и бедный лексический запас слов. </w:t>
      </w:r>
    </w:p>
    <w:p w14:paraId="32168053" w14:textId="5F13047D" w:rsidR="001D2CC7" w:rsidRDefault="00285264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00B30" w:rsidRPr="00FC12F8">
        <w:rPr>
          <w:rFonts w:ascii="Times New Roman" w:hAnsi="Times New Roman" w:cs="Times New Roman"/>
        </w:rPr>
        <w:t>Необходимы изменения в развитии устной и письменной речи учащихся, понимание текстов художественных произведений на качественном уровне, а также развитие когнитивных навыков, критического и творческого мышления. Современный школьник часто сталкивается с непониманием смысла прочитанного ввиду незнания лексического значения слова</w:t>
      </w:r>
      <w:r w:rsidR="006F7899" w:rsidRPr="00FC12F8">
        <w:rPr>
          <w:rFonts w:ascii="Times New Roman" w:hAnsi="Times New Roman" w:cs="Times New Roman"/>
        </w:rPr>
        <w:t xml:space="preserve"> и большим количеством архаических  и диалектных слов, особенно при изучении литературы 19 века, в частности</w:t>
      </w:r>
      <w:r w:rsidR="00363E1D">
        <w:rPr>
          <w:rFonts w:ascii="Times New Roman" w:hAnsi="Times New Roman" w:cs="Times New Roman"/>
        </w:rPr>
        <w:t>,</w:t>
      </w:r>
      <w:r w:rsidR="006F7899" w:rsidRPr="00FC12F8">
        <w:rPr>
          <w:rFonts w:ascii="Times New Roman" w:hAnsi="Times New Roman" w:cs="Times New Roman"/>
        </w:rPr>
        <w:t xml:space="preserve"> творчества А. Пушкина. Многие заучивают стихотворения наизусть, не понимая смысла прочитанного, старясь прочитать текст как можно быстрее, без соответствующей интонации, пауз, ударений и  знаков препинания. Механическое прочтение текста лишает ученика эмоциональной и смысловой значимости, эстетической красоты и воспитательного значения. </w:t>
      </w:r>
      <w:r w:rsidR="00ED1E8D" w:rsidRPr="00FC12F8">
        <w:rPr>
          <w:rFonts w:ascii="Times New Roman" w:hAnsi="Times New Roman" w:cs="Times New Roman"/>
        </w:rPr>
        <w:t>Не понимая слов</w:t>
      </w:r>
      <w:r w:rsidR="003F4CFA" w:rsidRPr="00FC12F8">
        <w:rPr>
          <w:rFonts w:ascii="Times New Roman" w:hAnsi="Times New Roman" w:cs="Times New Roman"/>
        </w:rPr>
        <w:t xml:space="preserve"> и не осмыслив основного </w:t>
      </w:r>
      <w:r w:rsidR="00ED1E8D" w:rsidRPr="00FC12F8">
        <w:rPr>
          <w:rFonts w:ascii="Times New Roman" w:hAnsi="Times New Roman" w:cs="Times New Roman"/>
        </w:rPr>
        <w:t xml:space="preserve">содержательного </w:t>
      </w:r>
      <w:r w:rsidR="003F4CFA" w:rsidRPr="00FC12F8">
        <w:rPr>
          <w:rFonts w:ascii="Times New Roman" w:hAnsi="Times New Roman" w:cs="Times New Roman"/>
        </w:rPr>
        <w:t xml:space="preserve">«посыла» поэта, учащиеся полагаются только на быстрое чтение наизусть </w:t>
      </w:r>
      <w:r w:rsidR="00D61BB0" w:rsidRPr="00FC12F8">
        <w:rPr>
          <w:rFonts w:ascii="Times New Roman" w:hAnsi="Times New Roman" w:cs="Times New Roman"/>
        </w:rPr>
        <w:t xml:space="preserve">с главной целью не забыть, «не </w:t>
      </w:r>
      <w:r w:rsidR="003F4CFA" w:rsidRPr="00FC12F8">
        <w:rPr>
          <w:rFonts w:ascii="Times New Roman" w:hAnsi="Times New Roman" w:cs="Times New Roman"/>
        </w:rPr>
        <w:t xml:space="preserve">растерять» заученное в процессе вынужденного воспроизведения на уроке. </w:t>
      </w:r>
    </w:p>
    <w:p w14:paraId="304F5F56" w14:textId="1511F561" w:rsidR="001D2CC7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Однако, с</w:t>
      </w:r>
      <w:r w:rsidR="003F4CFA" w:rsidRPr="00FC12F8">
        <w:rPr>
          <w:rFonts w:ascii="Times New Roman" w:hAnsi="Times New Roman" w:cs="Times New Roman"/>
        </w:rPr>
        <w:t xml:space="preserve">тихотворения </w:t>
      </w:r>
      <w:proofErr w:type="spellStart"/>
      <w:r w:rsidR="003F4CFA" w:rsidRPr="00FC12F8">
        <w:rPr>
          <w:rFonts w:ascii="Times New Roman" w:hAnsi="Times New Roman" w:cs="Times New Roman"/>
        </w:rPr>
        <w:t>А.Пушкина</w:t>
      </w:r>
      <w:proofErr w:type="spellEnd"/>
      <w:r w:rsidR="003F4CFA" w:rsidRPr="00FC12F8">
        <w:rPr>
          <w:rFonts w:ascii="Times New Roman" w:hAnsi="Times New Roman" w:cs="Times New Roman"/>
        </w:rPr>
        <w:t xml:space="preserve"> любимы школьниками ввиду легкости и простоты заучивания и</w:t>
      </w:r>
      <w:r w:rsidR="008D371F" w:rsidRPr="00FC12F8">
        <w:rPr>
          <w:rFonts w:ascii="Times New Roman" w:hAnsi="Times New Roman" w:cs="Times New Roman"/>
        </w:rPr>
        <w:t xml:space="preserve"> </w:t>
      </w:r>
      <w:r w:rsidR="003F4CFA" w:rsidRPr="00FC12F8">
        <w:rPr>
          <w:rFonts w:ascii="Times New Roman" w:hAnsi="Times New Roman" w:cs="Times New Roman"/>
        </w:rPr>
        <w:t>носят несколько «нарицательный» характер</w:t>
      </w:r>
      <w:r w:rsidR="008D371F" w:rsidRPr="00FC12F8">
        <w:rPr>
          <w:rFonts w:ascii="Times New Roman" w:hAnsi="Times New Roman" w:cs="Times New Roman"/>
        </w:rPr>
        <w:t>. «Пушки</w:t>
      </w:r>
      <w:proofErr w:type="gramStart"/>
      <w:r w:rsidR="008D371F" w:rsidRPr="00FC12F8">
        <w:rPr>
          <w:rFonts w:ascii="Times New Roman" w:hAnsi="Times New Roman" w:cs="Times New Roman"/>
        </w:rPr>
        <w:t>н-</w:t>
      </w:r>
      <w:proofErr w:type="gramEnd"/>
      <w:r w:rsidR="00363E1D">
        <w:rPr>
          <w:rFonts w:ascii="Times New Roman" w:hAnsi="Times New Roman" w:cs="Times New Roman"/>
        </w:rPr>
        <w:t xml:space="preserve"> </w:t>
      </w:r>
      <w:r w:rsidR="008D371F" w:rsidRPr="00FC12F8">
        <w:rPr>
          <w:rFonts w:ascii="Times New Roman" w:hAnsi="Times New Roman" w:cs="Times New Roman"/>
        </w:rPr>
        <w:t xml:space="preserve">значит это легко и просто», - объясняют ученики. Неповторимость  и гениальность интонаций лирики </w:t>
      </w:r>
      <w:proofErr w:type="spellStart"/>
      <w:r w:rsidR="00363E1D">
        <w:rPr>
          <w:rFonts w:ascii="Times New Roman" w:hAnsi="Times New Roman" w:cs="Times New Roman"/>
        </w:rPr>
        <w:t>А.С.</w:t>
      </w:r>
      <w:r w:rsidR="008D371F" w:rsidRPr="00FC12F8">
        <w:rPr>
          <w:rFonts w:ascii="Times New Roman" w:hAnsi="Times New Roman" w:cs="Times New Roman"/>
        </w:rPr>
        <w:t>Пушкина</w:t>
      </w:r>
      <w:proofErr w:type="spellEnd"/>
      <w:r w:rsidR="008D371F" w:rsidRPr="00FC12F8">
        <w:rPr>
          <w:rFonts w:ascii="Times New Roman" w:hAnsi="Times New Roman" w:cs="Times New Roman"/>
        </w:rPr>
        <w:t xml:space="preserve"> несколько веков стали достоянием всех народов и национальностей. Через стихотворения русского поэта дети быстро приобщаются к поэзии и заучивают их как песни. Однако глубокий анализ текста стихотворений, внутреннее эмоциональное восприятие невозможно без осознания художественной формы, без лирического проникновения читателя во внутренний образ героя. </w:t>
      </w:r>
      <w:r w:rsidR="00363E1D">
        <w:rPr>
          <w:rFonts w:ascii="Times New Roman" w:hAnsi="Times New Roman" w:cs="Times New Roman"/>
        </w:rPr>
        <w:t>Таким образом, м</w:t>
      </w:r>
      <w:r w:rsidR="008D371F" w:rsidRPr="00FC12F8">
        <w:rPr>
          <w:rFonts w:ascii="Times New Roman" w:hAnsi="Times New Roman" w:cs="Times New Roman"/>
        </w:rPr>
        <w:t xml:space="preserve">еханическое заучивание наизусть, как было сказано выше, лишает ученика  эмоционального проникновения в стихотворение, поэтического содержания и основного смысла. </w:t>
      </w:r>
    </w:p>
    <w:p w14:paraId="58D316A5" w14:textId="77777777" w:rsidR="001D2CC7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A10BA" w:rsidRPr="00FC12F8">
        <w:rPr>
          <w:rFonts w:ascii="Times New Roman" w:hAnsi="Times New Roman" w:cs="Times New Roman"/>
        </w:rPr>
        <w:t>Как известно, г</w:t>
      </w:r>
      <w:r w:rsidR="008D371F" w:rsidRPr="00FC12F8">
        <w:rPr>
          <w:rFonts w:ascii="Times New Roman" w:hAnsi="Times New Roman" w:cs="Times New Roman"/>
        </w:rPr>
        <w:t xml:space="preserve">лавная задача лирики заключается в  раскрытии </w:t>
      </w:r>
      <w:r w:rsidR="00DA10BA" w:rsidRPr="00FC12F8">
        <w:rPr>
          <w:rFonts w:ascii="Times New Roman" w:hAnsi="Times New Roman" w:cs="Times New Roman"/>
        </w:rPr>
        <w:t xml:space="preserve">поэтической мысли, в выявлении эмоциональных переживаний лирического героя, изменчивости настроения и глубине поэтических ассоциаций. Решение данной задачи тем более затруднено, если учитывать, что русский язык- язык поэта- является для читателя неродным и перевод учителем русского языка на узбекский язык не будет производиться. </w:t>
      </w:r>
    </w:p>
    <w:p w14:paraId="0B4CFCE8" w14:textId="77777777" w:rsidR="001D2CC7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10BA" w:rsidRPr="00FC12F8">
        <w:rPr>
          <w:rFonts w:ascii="Times New Roman" w:hAnsi="Times New Roman" w:cs="Times New Roman"/>
        </w:rPr>
        <w:t xml:space="preserve">Лирика – это род литературы, при изучении которого учащийся должен сам </w:t>
      </w:r>
      <w:r w:rsidR="00E25D51" w:rsidRPr="00FC12F8">
        <w:rPr>
          <w:rFonts w:ascii="Times New Roman" w:hAnsi="Times New Roman" w:cs="Times New Roman"/>
        </w:rPr>
        <w:t xml:space="preserve">понять произведение, а учитель может только «подтолкнуть» к этому самостоятельному выводу. Положительный результат невозможен без «установок» на чтение, без знания жизни и творчества самого автора, его мироощущения и особенной поэтической  манеры. </w:t>
      </w:r>
    </w:p>
    <w:p w14:paraId="59E7AE49" w14:textId="7DA48AE4" w:rsidR="002915EF" w:rsidRPr="00FC12F8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E25D51" w:rsidRPr="00FC12F8">
        <w:rPr>
          <w:rFonts w:ascii="Times New Roman" w:hAnsi="Times New Roman" w:cs="Times New Roman"/>
        </w:rPr>
        <w:t>Важнейшим фактором при изучении лирики русского поэта мы считаем изучени</w:t>
      </w:r>
      <w:r>
        <w:rPr>
          <w:rFonts w:ascii="Times New Roman" w:hAnsi="Times New Roman" w:cs="Times New Roman"/>
        </w:rPr>
        <w:t>е</w:t>
      </w:r>
      <w:r w:rsidR="00E25D51" w:rsidRPr="00FC12F8">
        <w:rPr>
          <w:rFonts w:ascii="Times New Roman" w:hAnsi="Times New Roman" w:cs="Times New Roman"/>
        </w:rPr>
        <w:t xml:space="preserve"> культуры и быта народа изучаемого языка. </w:t>
      </w:r>
      <w:r w:rsidR="00BC6B60" w:rsidRPr="00FC12F8">
        <w:rPr>
          <w:rFonts w:ascii="Times New Roman" w:hAnsi="Times New Roman" w:cs="Times New Roman"/>
        </w:rPr>
        <w:t xml:space="preserve">Контекстуальное изучение – одно из важных и необходимых условий успешного изучения художественного произведения в школе. Современные литературоведческие исследователи считают культурологический анализ произведений наиболее эффективной формой обучения, «рассмотрение художественного произведения в большом контексте всех культурных ценностей эпохи» </w:t>
      </w:r>
      <w:r w:rsidR="00B86D6C" w:rsidRPr="00B86D6C">
        <w:rPr>
          <w:rFonts w:ascii="Times New Roman" w:hAnsi="Times New Roman" w:cs="Times New Roman"/>
        </w:rPr>
        <w:t xml:space="preserve">[1., </w:t>
      </w:r>
      <w:r w:rsidR="002915EF" w:rsidRPr="00FC12F8">
        <w:rPr>
          <w:rFonts w:ascii="Times New Roman" w:hAnsi="Times New Roman" w:cs="Times New Roman"/>
        </w:rPr>
        <w:t>с. 298.</w:t>
      </w:r>
      <w:r w:rsidR="00B86D6C" w:rsidRPr="00B86D6C">
        <w:rPr>
          <w:rFonts w:ascii="Times New Roman" w:hAnsi="Times New Roman" w:cs="Times New Roman"/>
        </w:rPr>
        <w:t>]</w:t>
      </w:r>
      <w:bookmarkStart w:id="1" w:name="_Hlk144063697"/>
      <w:r w:rsidR="002915EF" w:rsidRPr="00FC12F8">
        <w:rPr>
          <w:rFonts w:ascii="Times New Roman" w:hAnsi="Times New Roman" w:cs="Times New Roman"/>
        </w:rPr>
        <w:t xml:space="preserve"> </w:t>
      </w:r>
      <w:r w:rsidR="00BC6B60" w:rsidRPr="00FC12F8">
        <w:rPr>
          <w:rFonts w:ascii="Times New Roman" w:hAnsi="Times New Roman" w:cs="Times New Roman"/>
        </w:rPr>
        <w:t xml:space="preserve"> </w:t>
      </w:r>
    </w:p>
    <w:bookmarkEnd w:id="1"/>
    <w:p w14:paraId="28161D0F" w14:textId="6CFF5072" w:rsidR="002915EF" w:rsidRPr="00FC12F8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C6B60" w:rsidRPr="00FC12F8">
        <w:rPr>
          <w:rFonts w:ascii="Times New Roman" w:hAnsi="Times New Roman" w:cs="Times New Roman"/>
        </w:rPr>
        <w:t xml:space="preserve">Часто сложность </w:t>
      </w:r>
      <w:r w:rsidR="008D14CA" w:rsidRPr="00FC12F8">
        <w:rPr>
          <w:rFonts w:ascii="Times New Roman" w:hAnsi="Times New Roman" w:cs="Times New Roman"/>
        </w:rPr>
        <w:t>осуществления процесса культурологического контекста в литературоведении заключается в отсутствии у школьников концептуальных представлений о культуре изучаемого народа и исторических событиях определенной эпохи. При изучении текста стихотворения или произведения учащимися, для которых русский язык неродной</w:t>
      </w:r>
      <w:r w:rsidR="00363E1D">
        <w:rPr>
          <w:rFonts w:ascii="Times New Roman" w:hAnsi="Times New Roman" w:cs="Times New Roman"/>
        </w:rPr>
        <w:t>,</w:t>
      </w:r>
      <w:r w:rsidR="008D14CA" w:rsidRPr="00FC12F8">
        <w:rPr>
          <w:rFonts w:ascii="Times New Roman" w:hAnsi="Times New Roman" w:cs="Times New Roman"/>
        </w:rPr>
        <w:t xml:space="preserve"> сложность изучения удваивается. </w:t>
      </w:r>
      <w:r w:rsidR="003B7602" w:rsidRPr="00FC12F8">
        <w:rPr>
          <w:rFonts w:ascii="Times New Roman" w:hAnsi="Times New Roman" w:cs="Times New Roman"/>
        </w:rPr>
        <w:t>Помимо изучения истории и предыстории создания стихотворения, исторических событий, личных взглядов поэта и многих других литературных компонентов, необходимо проводить тщательную словарную</w:t>
      </w:r>
      <w:r w:rsidR="00D61BB0" w:rsidRPr="00FC12F8">
        <w:rPr>
          <w:rFonts w:ascii="Times New Roman" w:hAnsi="Times New Roman" w:cs="Times New Roman"/>
        </w:rPr>
        <w:t xml:space="preserve"> работу с применением аудиовизуальных средств.</w:t>
      </w:r>
      <w:r w:rsidR="003B7602" w:rsidRPr="00FC12F8">
        <w:rPr>
          <w:rFonts w:ascii="Times New Roman" w:hAnsi="Times New Roman" w:cs="Times New Roman"/>
        </w:rPr>
        <w:t xml:space="preserve">   </w:t>
      </w:r>
    </w:p>
    <w:p w14:paraId="7365898F" w14:textId="5439D208" w:rsidR="007B477F" w:rsidRPr="00FC12F8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spellStart"/>
      <w:r w:rsidR="002915EF" w:rsidRPr="00FC12F8">
        <w:rPr>
          <w:rFonts w:ascii="Times New Roman" w:hAnsi="Times New Roman" w:cs="Times New Roman"/>
        </w:rPr>
        <w:t>С.Д.Колова</w:t>
      </w:r>
      <w:proofErr w:type="spellEnd"/>
      <w:r w:rsidR="002915EF" w:rsidRPr="00FC12F8">
        <w:rPr>
          <w:rFonts w:ascii="Times New Roman" w:hAnsi="Times New Roman" w:cs="Times New Roman"/>
        </w:rPr>
        <w:t xml:space="preserve"> выделяет в культурологическом аспекте при изучении лирики в школе следующие методические формы</w:t>
      </w:r>
      <w:r w:rsidR="00195822" w:rsidRPr="00FC12F8">
        <w:rPr>
          <w:rFonts w:ascii="Times New Roman" w:hAnsi="Times New Roman" w:cs="Times New Roman"/>
        </w:rPr>
        <w:t xml:space="preserve"> и приемы</w:t>
      </w:r>
      <w:r w:rsidR="002915EF" w:rsidRPr="00FC12F8">
        <w:rPr>
          <w:rFonts w:ascii="Times New Roman" w:hAnsi="Times New Roman" w:cs="Times New Roman"/>
        </w:rPr>
        <w:t xml:space="preserve">: культурологическая справка, </w:t>
      </w:r>
      <w:r w:rsidR="00195822" w:rsidRPr="00FC12F8">
        <w:rPr>
          <w:rFonts w:ascii="Times New Roman" w:hAnsi="Times New Roman" w:cs="Times New Roman"/>
        </w:rPr>
        <w:t xml:space="preserve">комментарий, культурологическая характеристика литературного образа, культурологический обзор- </w:t>
      </w:r>
      <w:proofErr w:type="spellStart"/>
      <w:r w:rsidR="00195822" w:rsidRPr="00FC12F8">
        <w:rPr>
          <w:rFonts w:ascii="Times New Roman" w:hAnsi="Times New Roman" w:cs="Times New Roman"/>
        </w:rPr>
        <w:t>микрокурс</w:t>
      </w:r>
      <w:proofErr w:type="spellEnd"/>
      <w:r w:rsidR="00195822" w:rsidRPr="00FC12F8">
        <w:rPr>
          <w:rFonts w:ascii="Times New Roman" w:hAnsi="Times New Roman" w:cs="Times New Roman"/>
        </w:rPr>
        <w:t xml:space="preserve">, проблемные вопросы. Большое значение уделяется восприятию художественного текста с опорой на различные виды пересказа: творческие, сжатые, подробные, выборочные, выразительное чтение, устное словесное рисование, использование различных видов искусства и т.д. </w:t>
      </w:r>
      <w:r w:rsidR="007B477F" w:rsidRPr="00FC12F8">
        <w:rPr>
          <w:rFonts w:ascii="Times New Roman" w:hAnsi="Times New Roman" w:cs="Times New Roman"/>
        </w:rPr>
        <w:t>Данные приемы и виды работ ведут к полному пониманию текста, его лексического значения,</w:t>
      </w:r>
      <w:r w:rsidR="00363E1D">
        <w:rPr>
          <w:rFonts w:ascii="Times New Roman" w:hAnsi="Times New Roman" w:cs="Times New Roman"/>
        </w:rPr>
        <w:t xml:space="preserve"> </w:t>
      </w:r>
      <w:r w:rsidR="007B477F" w:rsidRPr="00FC12F8">
        <w:rPr>
          <w:rFonts w:ascii="Times New Roman" w:hAnsi="Times New Roman" w:cs="Times New Roman"/>
        </w:rPr>
        <w:t>а</w:t>
      </w:r>
      <w:r w:rsidR="0002077B" w:rsidRPr="00FC12F8">
        <w:rPr>
          <w:rFonts w:ascii="Times New Roman" w:hAnsi="Times New Roman" w:cs="Times New Roman"/>
        </w:rPr>
        <w:t>,</w:t>
      </w:r>
      <w:r w:rsidR="00363E1D">
        <w:rPr>
          <w:rFonts w:ascii="Times New Roman" w:hAnsi="Times New Roman" w:cs="Times New Roman"/>
        </w:rPr>
        <w:t xml:space="preserve"> </w:t>
      </w:r>
      <w:r w:rsidR="007B477F" w:rsidRPr="00FC12F8">
        <w:rPr>
          <w:rFonts w:ascii="Times New Roman" w:hAnsi="Times New Roman" w:cs="Times New Roman"/>
        </w:rPr>
        <w:t>следовательно</w:t>
      </w:r>
      <w:r w:rsidR="0002077B" w:rsidRPr="00FC12F8">
        <w:rPr>
          <w:rFonts w:ascii="Times New Roman" w:hAnsi="Times New Roman" w:cs="Times New Roman"/>
        </w:rPr>
        <w:t>, к плодотворному овладению навыками чтения.</w:t>
      </w:r>
    </w:p>
    <w:p w14:paraId="7FBC5EC9" w14:textId="4D07DEF3" w:rsidR="00B86D6C" w:rsidRDefault="001D2CC7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Кроме того, у</w:t>
      </w:r>
      <w:r w:rsidR="007B477F" w:rsidRPr="00FC12F8">
        <w:rPr>
          <w:rFonts w:ascii="Times New Roman" w:hAnsi="Times New Roman" w:cs="Times New Roman"/>
        </w:rPr>
        <w:t>читель</w:t>
      </w:r>
      <w:r w:rsidR="00363E1D">
        <w:rPr>
          <w:rFonts w:ascii="Times New Roman" w:hAnsi="Times New Roman" w:cs="Times New Roman"/>
        </w:rPr>
        <w:t xml:space="preserve"> </w:t>
      </w:r>
      <w:r w:rsidR="007B477F" w:rsidRPr="00FC12F8">
        <w:rPr>
          <w:rFonts w:ascii="Times New Roman" w:hAnsi="Times New Roman" w:cs="Times New Roman"/>
        </w:rPr>
        <w:t>- предметник должен быть уверен в понимании, интерпретации и оценк</w:t>
      </w:r>
      <w:r>
        <w:rPr>
          <w:rFonts w:ascii="Times New Roman" w:hAnsi="Times New Roman" w:cs="Times New Roman"/>
        </w:rPr>
        <w:t>е</w:t>
      </w:r>
      <w:r w:rsidR="007B477F" w:rsidRPr="00FC12F8">
        <w:rPr>
          <w:rFonts w:ascii="Times New Roman" w:hAnsi="Times New Roman" w:cs="Times New Roman"/>
        </w:rPr>
        <w:t xml:space="preserve"> текста учениками; научить «понимать» текст, его глубинный смысл, выбирать нужную информацию</w:t>
      </w:r>
      <w:r w:rsidR="00363E1D">
        <w:rPr>
          <w:rFonts w:ascii="Times New Roman" w:hAnsi="Times New Roman" w:cs="Times New Roman"/>
        </w:rPr>
        <w:t xml:space="preserve"> </w:t>
      </w:r>
      <w:r w:rsidR="007B477F" w:rsidRPr="00FC12F8">
        <w:rPr>
          <w:rFonts w:ascii="Times New Roman" w:hAnsi="Times New Roman" w:cs="Times New Roman"/>
        </w:rPr>
        <w:t xml:space="preserve">- результат успешного овладения навыками чтения </w:t>
      </w:r>
      <w:r w:rsidR="009041BA">
        <w:rPr>
          <w:rFonts w:ascii="Times New Roman" w:hAnsi="Times New Roman" w:cs="Times New Roman"/>
        </w:rPr>
        <w:t>на</w:t>
      </w:r>
      <w:r w:rsidR="004445C2" w:rsidRPr="00FC12F8">
        <w:rPr>
          <w:rFonts w:ascii="Times New Roman" w:hAnsi="Times New Roman" w:cs="Times New Roman"/>
        </w:rPr>
        <w:t xml:space="preserve"> современн</w:t>
      </w:r>
      <w:r w:rsidR="009041BA">
        <w:rPr>
          <w:rFonts w:ascii="Times New Roman" w:hAnsi="Times New Roman" w:cs="Times New Roman"/>
        </w:rPr>
        <w:t>ом</w:t>
      </w:r>
      <w:r w:rsidR="004445C2" w:rsidRPr="00FC12F8">
        <w:rPr>
          <w:rFonts w:ascii="Times New Roman" w:hAnsi="Times New Roman" w:cs="Times New Roman"/>
        </w:rPr>
        <w:t xml:space="preserve"> урок</w:t>
      </w:r>
      <w:r w:rsidR="009041BA">
        <w:rPr>
          <w:rFonts w:ascii="Times New Roman" w:hAnsi="Times New Roman" w:cs="Times New Roman"/>
        </w:rPr>
        <w:t>е</w:t>
      </w:r>
      <w:r w:rsidR="004445C2" w:rsidRPr="00FC12F8">
        <w:rPr>
          <w:rFonts w:ascii="Times New Roman" w:hAnsi="Times New Roman" w:cs="Times New Roman"/>
        </w:rPr>
        <w:t xml:space="preserve"> русского языка и литературы. Таким образом, </w:t>
      </w:r>
      <w:proofErr w:type="spellStart"/>
      <w:r w:rsidR="004445C2" w:rsidRPr="00FC12F8">
        <w:rPr>
          <w:rFonts w:ascii="Times New Roman" w:hAnsi="Times New Roman" w:cs="Times New Roman"/>
        </w:rPr>
        <w:t>лингвокультурологическая</w:t>
      </w:r>
      <w:proofErr w:type="spellEnd"/>
      <w:r w:rsidR="004445C2" w:rsidRPr="00FC12F8">
        <w:rPr>
          <w:rFonts w:ascii="Times New Roman" w:hAnsi="Times New Roman" w:cs="Times New Roman"/>
        </w:rPr>
        <w:t xml:space="preserve"> характеристика  текст</w:t>
      </w:r>
      <w:proofErr w:type="gramStart"/>
      <w:r w:rsidR="004445C2" w:rsidRPr="00FC12F8">
        <w:rPr>
          <w:rFonts w:ascii="Times New Roman" w:hAnsi="Times New Roman" w:cs="Times New Roman"/>
        </w:rPr>
        <w:t>а-</w:t>
      </w:r>
      <w:proofErr w:type="gramEnd"/>
      <w:r w:rsidR="004445C2" w:rsidRPr="00FC12F8">
        <w:rPr>
          <w:rFonts w:ascii="Times New Roman" w:hAnsi="Times New Roman" w:cs="Times New Roman"/>
        </w:rPr>
        <w:t xml:space="preserve"> один из важных инновационных методических приемов успешного овладения чтения и понимания литературных текстов, главной целью которой является «обучение восприятию художественного текста как целостной единицы языка, речи и культуры» </w:t>
      </w:r>
      <w:r w:rsidR="00B86D6C" w:rsidRPr="00B86D6C">
        <w:rPr>
          <w:rFonts w:ascii="Times New Roman" w:hAnsi="Times New Roman" w:cs="Times New Roman"/>
        </w:rPr>
        <w:t xml:space="preserve">[ 2., </w:t>
      </w:r>
      <w:r w:rsidR="00B86D6C">
        <w:rPr>
          <w:rFonts w:ascii="Times New Roman" w:hAnsi="Times New Roman" w:cs="Times New Roman"/>
          <w:lang w:val="en-US"/>
        </w:rPr>
        <w:t>c</w:t>
      </w:r>
      <w:r w:rsidR="00B86D6C" w:rsidRPr="00B86D6C">
        <w:rPr>
          <w:rFonts w:ascii="Times New Roman" w:hAnsi="Times New Roman" w:cs="Times New Roman"/>
        </w:rPr>
        <w:t xml:space="preserve">. </w:t>
      </w:r>
      <w:r w:rsidR="00C03583">
        <w:rPr>
          <w:rFonts w:ascii="Times New Roman" w:hAnsi="Times New Roman" w:cs="Times New Roman"/>
        </w:rPr>
        <w:t>26</w:t>
      </w:r>
      <w:r w:rsidR="00B86D6C" w:rsidRPr="00B86D6C">
        <w:rPr>
          <w:rFonts w:ascii="Times New Roman" w:hAnsi="Times New Roman" w:cs="Times New Roman"/>
        </w:rPr>
        <w:t>]</w:t>
      </w:r>
      <w:r w:rsidR="004445C2" w:rsidRPr="00FC12F8">
        <w:rPr>
          <w:rFonts w:ascii="Times New Roman" w:hAnsi="Times New Roman" w:cs="Times New Roman"/>
        </w:rPr>
        <w:t xml:space="preserve"> </w:t>
      </w:r>
      <w:bookmarkStart w:id="2" w:name="_Hlk144063837"/>
    </w:p>
    <w:p w14:paraId="195B2D3C" w14:textId="4200F80E" w:rsidR="00153895" w:rsidRPr="00FC12F8" w:rsidRDefault="00B86D6C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445C2" w:rsidRPr="00FC12F8">
        <w:rPr>
          <w:rFonts w:ascii="Times New Roman" w:hAnsi="Times New Roman" w:cs="Times New Roman"/>
        </w:rPr>
        <w:t xml:space="preserve">Учащийся учится не только понимать текст, </w:t>
      </w:r>
      <w:bookmarkEnd w:id="2"/>
      <w:r w:rsidR="004445C2" w:rsidRPr="00FC12F8">
        <w:rPr>
          <w:rFonts w:ascii="Times New Roman" w:hAnsi="Times New Roman" w:cs="Times New Roman"/>
        </w:rPr>
        <w:t>но и анализировать, синтезировать смысл прочитанного. Ученики, для которых русский язык неродной, имеют возможность сравн</w:t>
      </w:r>
      <w:r w:rsidR="00116DDA" w:rsidRPr="00FC12F8">
        <w:rPr>
          <w:rFonts w:ascii="Times New Roman" w:hAnsi="Times New Roman" w:cs="Times New Roman"/>
        </w:rPr>
        <w:t>ивать и сопоставлять полученную</w:t>
      </w:r>
      <w:r w:rsidR="004445C2" w:rsidRPr="00FC12F8">
        <w:rPr>
          <w:rFonts w:ascii="Times New Roman" w:hAnsi="Times New Roman" w:cs="Times New Roman"/>
        </w:rPr>
        <w:t xml:space="preserve"> информацию с системой ценностей родного языка и родной культуры, а также выражать свое личностное отношение к </w:t>
      </w:r>
      <w:r w:rsidR="00116DDA" w:rsidRPr="00FC12F8">
        <w:rPr>
          <w:rFonts w:ascii="Times New Roman" w:hAnsi="Times New Roman" w:cs="Times New Roman"/>
        </w:rPr>
        <w:t xml:space="preserve">прочитанному. </w:t>
      </w:r>
      <w:r w:rsidR="003B7602" w:rsidRPr="00FC12F8">
        <w:rPr>
          <w:rFonts w:ascii="Times New Roman" w:hAnsi="Times New Roman" w:cs="Times New Roman"/>
        </w:rPr>
        <w:t xml:space="preserve">                                </w:t>
      </w:r>
    </w:p>
    <w:p w14:paraId="59E31B0E" w14:textId="306C8CAE" w:rsidR="003B7602" w:rsidRPr="00FC12F8" w:rsidRDefault="00B86D6C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B7602" w:rsidRPr="00FC12F8">
        <w:rPr>
          <w:rFonts w:ascii="Times New Roman" w:hAnsi="Times New Roman" w:cs="Times New Roman"/>
        </w:rPr>
        <w:t>Рассмотрим технологию использования культурологического контекста н</w:t>
      </w:r>
      <w:r w:rsidR="00E34817" w:rsidRPr="00FC12F8">
        <w:rPr>
          <w:rFonts w:ascii="Times New Roman" w:hAnsi="Times New Roman" w:cs="Times New Roman"/>
        </w:rPr>
        <w:t xml:space="preserve">а примере изучения отрывка о Москве из романа в стихах «Евгений Онегин» </w:t>
      </w:r>
      <w:proofErr w:type="spellStart"/>
      <w:r w:rsidR="00E34817" w:rsidRPr="00FC12F8">
        <w:rPr>
          <w:rFonts w:ascii="Times New Roman" w:hAnsi="Times New Roman" w:cs="Times New Roman"/>
        </w:rPr>
        <w:t>А.С.Пушкина</w:t>
      </w:r>
      <w:proofErr w:type="spellEnd"/>
      <w:r w:rsidR="00E34817" w:rsidRPr="00FC12F8">
        <w:rPr>
          <w:rFonts w:ascii="Times New Roman" w:hAnsi="Times New Roman" w:cs="Times New Roman"/>
        </w:rPr>
        <w:t xml:space="preserve">. </w:t>
      </w:r>
    </w:p>
    <w:p w14:paraId="7891D421" w14:textId="77777777" w:rsidR="001A4EC4" w:rsidRPr="00FC12F8" w:rsidRDefault="00E34817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Виды и типы уроков по изучению лирики </w:t>
      </w:r>
      <w:proofErr w:type="spellStart"/>
      <w:r w:rsidRPr="00FC12F8">
        <w:rPr>
          <w:rFonts w:ascii="Times New Roman" w:hAnsi="Times New Roman" w:cs="Times New Roman"/>
        </w:rPr>
        <w:t>А.Пушкина</w:t>
      </w:r>
      <w:proofErr w:type="spellEnd"/>
      <w:r w:rsidRPr="00FC12F8">
        <w:rPr>
          <w:rFonts w:ascii="Times New Roman" w:hAnsi="Times New Roman" w:cs="Times New Roman"/>
        </w:rPr>
        <w:t xml:space="preserve"> для каждого учителя индивидуальны. Наша цель в данной работе- показать методы, которые могут применяться на уроках для учащихся, для </w:t>
      </w:r>
      <w:r w:rsidRPr="00FC12F8">
        <w:rPr>
          <w:rFonts w:ascii="Times New Roman" w:hAnsi="Times New Roman" w:cs="Times New Roman"/>
        </w:rPr>
        <w:lastRenderedPageBreak/>
        <w:t xml:space="preserve">которых русский язык неродной. </w:t>
      </w:r>
      <w:r w:rsidR="00E56212" w:rsidRPr="00FC12F8">
        <w:rPr>
          <w:rFonts w:ascii="Times New Roman" w:hAnsi="Times New Roman" w:cs="Times New Roman"/>
        </w:rPr>
        <w:t xml:space="preserve">Любое лирическое произведение трудно для восприятия тем, что у изучающих </w:t>
      </w:r>
      <w:r w:rsidR="00743637" w:rsidRPr="00FC12F8">
        <w:rPr>
          <w:rFonts w:ascii="Times New Roman" w:hAnsi="Times New Roman" w:cs="Times New Roman"/>
        </w:rPr>
        <w:t>ин</w:t>
      </w:r>
      <w:r w:rsidR="006F6081" w:rsidRPr="00FC12F8">
        <w:rPr>
          <w:rFonts w:ascii="Times New Roman" w:hAnsi="Times New Roman" w:cs="Times New Roman"/>
        </w:rPr>
        <w:t xml:space="preserve">остранный </w:t>
      </w:r>
      <w:r w:rsidR="00E56212" w:rsidRPr="00FC12F8">
        <w:rPr>
          <w:rFonts w:ascii="Times New Roman" w:hAnsi="Times New Roman" w:cs="Times New Roman"/>
        </w:rPr>
        <w:t xml:space="preserve">язык нет зрительных ассоциаций и представлений на родном языке, поэтому во время работы с текстом необходимо проводить интенсивную словарную работу с опорой на восприятие текста, а не просто на механическое заучивание. </w:t>
      </w:r>
      <w:proofErr w:type="spellStart"/>
      <w:r w:rsidR="00E56212" w:rsidRPr="00FC12F8">
        <w:rPr>
          <w:rFonts w:ascii="Times New Roman" w:hAnsi="Times New Roman" w:cs="Times New Roman"/>
        </w:rPr>
        <w:t>Семантизация</w:t>
      </w:r>
      <w:proofErr w:type="spellEnd"/>
      <w:r w:rsidR="00E56212" w:rsidRPr="00FC12F8">
        <w:rPr>
          <w:rFonts w:ascii="Times New Roman" w:hAnsi="Times New Roman" w:cs="Times New Roman"/>
        </w:rPr>
        <w:t xml:space="preserve"> лексики пре</w:t>
      </w:r>
      <w:r w:rsidR="00B25F20" w:rsidRPr="00FC12F8">
        <w:rPr>
          <w:rFonts w:ascii="Times New Roman" w:hAnsi="Times New Roman" w:cs="Times New Roman"/>
        </w:rPr>
        <w:t xml:space="preserve">дполагает многочисленные способы обучения новым словам с использованием рисунков, презентаций, тематических эпизодов  из фильмов и других аудиовизуальных средств. Таким образом, основной принцип </w:t>
      </w:r>
      <w:proofErr w:type="spellStart"/>
      <w:r w:rsidR="00B25F20" w:rsidRPr="00FC12F8">
        <w:rPr>
          <w:rFonts w:ascii="Times New Roman" w:hAnsi="Times New Roman" w:cs="Times New Roman"/>
        </w:rPr>
        <w:t>семантизации</w:t>
      </w:r>
      <w:proofErr w:type="spellEnd"/>
      <w:r w:rsidR="00B25F20" w:rsidRPr="00FC12F8">
        <w:rPr>
          <w:rFonts w:ascii="Times New Roman" w:hAnsi="Times New Roman" w:cs="Times New Roman"/>
        </w:rPr>
        <w:t xml:space="preserve"> состоит в использовании наглядных средств при толковании значений новых слов. Данный способ «упрощает» процесс ознакомления с новым словом русского языка, так как мы связываем  изучаемое слово с наглядным объектом, ча</w:t>
      </w:r>
      <w:r w:rsidR="00365837" w:rsidRPr="00FC12F8">
        <w:rPr>
          <w:rFonts w:ascii="Times New Roman" w:hAnsi="Times New Roman" w:cs="Times New Roman"/>
        </w:rPr>
        <w:t>сто не имеющим соотношений в</w:t>
      </w:r>
      <w:r w:rsidR="00B25F20" w:rsidRPr="00FC12F8">
        <w:rPr>
          <w:rFonts w:ascii="Times New Roman" w:hAnsi="Times New Roman" w:cs="Times New Roman"/>
        </w:rPr>
        <w:t xml:space="preserve"> родном языке. Например, слово «изба» не имеет точно такого же аналога в узбекском языке</w:t>
      </w:r>
      <w:r w:rsidR="00A410D2" w:rsidRPr="00FC12F8">
        <w:rPr>
          <w:rFonts w:ascii="Times New Roman" w:hAnsi="Times New Roman" w:cs="Times New Roman"/>
        </w:rPr>
        <w:t xml:space="preserve">, но значение слова можно объяснить с помощью подбора родного понятия к видовому: изба- дом, жилище. Поэтому такие способы </w:t>
      </w:r>
      <w:proofErr w:type="spellStart"/>
      <w:r w:rsidR="00A410D2" w:rsidRPr="00FC12F8">
        <w:rPr>
          <w:rFonts w:ascii="Times New Roman" w:hAnsi="Times New Roman" w:cs="Times New Roman"/>
        </w:rPr>
        <w:t>семантизации</w:t>
      </w:r>
      <w:proofErr w:type="spellEnd"/>
      <w:r w:rsidR="00A410D2" w:rsidRPr="00FC12F8">
        <w:rPr>
          <w:rFonts w:ascii="Times New Roman" w:hAnsi="Times New Roman" w:cs="Times New Roman"/>
        </w:rPr>
        <w:t xml:space="preserve"> как наглядность, синонимы, антонимы, ассоциативные слова оказываются более продуктивными. </w:t>
      </w:r>
    </w:p>
    <w:p w14:paraId="0D83F359" w14:textId="56FD89A1" w:rsidR="0002077B" w:rsidRPr="00FC12F8" w:rsidRDefault="00B86D6C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="00421808" w:rsidRPr="00FC12F8">
        <w:rPr>
          <w:rFonts w:ascii="Times New Roman" w:hAnsi="Times New Roman" w:cs="Times New Roman"/>
        </w:rPr>
        <w:t>Лингвокультурологическая</w:t>
      </w:r>
      <w:proofErr w:type="spellEnd"/>
      <w:r w:rsidR="00421808" w:rsidRPr="00FC12F8">
        <w:rPr>
          <w:rFonts w:ascii="Times New Roman" w:hAnsi="Times New Roman" w:cs="Times New Roman"/>
        </w:rPr>
        <w:t xml:space="preserve"> характеристика текста</w:t>
      </w:r>
      <w:r w:rsidR="009041BA">
        <w:rPr>
          <w:rFonts w:ascii="Times New Roman" w:hAnsi="Times New Roman" w:cs="Times New Roman"/>
        </w:rPr>
        <w:t xml:space="preserve"> </w:t>
      </w:r>
      <w:r w:rsidR="00421808" w:rsidRPr="00FC12F8">
        <w:rPr>
          <w:rFonts w:ascii="Times New Roman" w:hAnsi="Times New Roman" w:cs="Times New Roman"/>
        </w:rPr>
        <w:t xml:space="preserve">рассматривает методологический </w:t>
      </w:r>
      <w:r w:rsidR="00E34817" w:rsidRPr="00FC12F8">
        <w:rPr>
          <w:rFonts w:ascii="Times New Roman" w:hAnsi="Times New Roman" w:cs="Times New Roman"/>
        </w:rPr>
        <w:t xml:space="preserve"> </w:t>
      </w:r>
      <w:r w:rsidR="00421808" w:rsidRPr="00FC12F8">
        <w:rPr>
          <w:rFonts w:ascii="Times New Roman" w:hAnsi="Times New Roman" w:cs="Times New Roman"/>
        </w:rPr>
        <w:t xml:space="preserve">аспект как обучающий метод работы с текстом, а также вид учебной деятельности для учащихся как технологический аспект. Целью </w:t>
      </w:r>
      <w:proofErr w:type="spellStart"/>
      <w:r w:rsidR="00421808" w:rsidRPr="00FC12F8">
        <w:rPr>
          <w:rFonts w:ascii="Times New Roman" w:hAnsi="Times New Roman" w:cs="Times New Roman"/>
        </w:rPr>
        <w:t>лингвокультурологического</w:t>
      </w:r>
      <w:proofErr w:type="spellEnd"/>
      <w:r w:rsidR="00421808" w:rsidRPr="00FC12F8">
        <w:rPr>
          <w:rFonts w:ascii="Times New Roman" w:hAnsi="Times New Roman" w:cs="Times New Roman"/>
        </w:rPr>
        <w:t xml:space="preserve"> текс</w:t>
      </w:r>
      <w:r w:rsidR="0002077B" w:rsidRPr="00FC12F8">
        <w:rPr>
          <w:rFonts w:ascii="Times New Roman" w:hAnsi="Times New Roman" w:cs="Times New Roman"/>
        </w:rPr>
        <w:t>та является обучение восприятию</w:t>
      </w:r>
      <w:r w:rsidR="00421808" w:rsidRPr="00FC12F8">
        <w:rPr>
          <w:rFonts w:ascii="Times New Roman" w:hAnsi="Times New Roman" w:cs="Times New Roman"/>
        </w:rPr>
        <w:t xml:space="preserve"> художественного текста как целостной единицы языка, речи и культуры</w:t>
      </w:r>
      <w:r>
        <w:rPr>
          <w:rFonts w:ascii="Times New Roman" w:hAnsi="Times New Roman" w:cs="Times New Roman"/>
        </w:rPr>
        <w:t>.</w:t>
      </w:r>
      <w:r w:rsidR="00421808" w:rsidRPr="00FC12F8">
        <w:rPr>
          <w:rFonts w:ascii="Times New Roman" w:hAnsi="Times New Roman" w:cs="Times New Roman"/>
        </w:rPr>
        <w:t xml:space="preserve"> Учащиеся учатся понимать, оценивать текст, анализируя, интерпретируя его в соотнесении с собственной системой ценностей, делая самостоятельный вывод. </w:t>
      </w:r>
    </w:p>
    <w:p w14:paraId="1A1B4C77" w14:textId="72110E2B" w:rsidR="00E34817" w:rsidRPr="00FC12F8" w:rsidRDefault="00C915E3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Так, н</w:t>
      </w:r>
      <w:r w:rsidR="00421808" w:rsidRPr="00FC12F8">
        <w:rPr>
          <w:rFonts w:ascii="Times New Roman" w:hAnsi="Times New Roman" w:cs="Times New Roman"/>
        </w:rPr>
        <w:t xml:space="preserve">а уроке литературы в 9 классе был рассмотрен отрывок из 7 главы романа «Евгений Онегин», посвященный Москве. Цель урока была сформулирована как осмысление текста романа через ассоциативные и культурологические аспекты для глубокого понимания </w:t>
      </w:r>
      <w:r w:rsidR="00967757" w:rsidRPr="00FC12F8">
        <w:rPr>
          <w:rFonts w:ascii="Times New Roman" w:hAnsi="Times New Roman" w:cs="Times New Roman"/>
        </w:rPr>
        <w:t>текста учащимися, для которых русский язык неродной. На таком уроке необходимо говорить о том, что Москву можно срав</w:t>
      </w:r>
      <w:r w:rsidR="00FE4D2F" w:rsidRPr="00FC12F8">
        <w:rPr>
          <w:rFonts w:ascii="Times New Roman" w:hAnsi="Times New Roman" w:cs="Times New Roman"/>
        </w:rPr>
        <w:t>нить с Родиной как с духовным центром</w:t>
      </w:r>
      <w:r w:rsidR="00967757" w:rsidRPr="00FC12F8">
        <w:rPr>
          <w:rFonts w:ascii="Times New Roman" w:hAnsi="Times New Roman" w:cs="Times New Roman"/>
        </w:rPr>
        <w:t xml:space="preserve"> русского народа, к которому относился великий поэт и писатель </w:t>
      </w:r>
      <w:proofErr w:type="spellStart"/>
      <w:r w:rsidR="00967757" w:rsidRPr="00FC12F8">
        <w:rPr>
          <w:rFonts w:ascii="Times New Roman" w:hAnsi="Times New Roman" w:cs="Times New Roman"/>
        </w:rPr>
        <w:t>А.С.Пушкин</w:t>
      </w:r>
      <w:proofErr w:type="spellEnd"/>
      <w:r w:rsidR="00967757" w:rsidRPr="00FC12F8">
        <w:rPr>
          <w:rFonts w:ascii="Times New Roman" w:hAnsi="Times New Roman" w:cs="Times New Roman"/>
        </w:rPr>
        <w:t xml:space="preserve">. </w:t>
      </w:r>
    </w:p>
    <w:p w14:paraId="24512E60" w14:textId="2AF5DBDB" w:rsidR="00F905AC" w:rsidRPr="00FC12F8" w:rsidRDefault="00F905AC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На уроке учитель воссоздает исторические события произведения (отрывка о Москве). В 7 главе романа в стихах «Евгений Онегин» автор, описывая столицу, главным образом восхищается Москвой как городом- героем, не склонившимся перед всесильным Наполе</w:t>
      </w:r>
      <w:r w:rsidR="009041BA">
        <w:rPr>
          <w:rFonts w:ascii="Times New Roman" w:hAnsi="Times New Roman" w:cs="Times New Roman"/>
        </w:rPr>
        <w:t>о</w:t>
      </w:r>
      <w:r w:rsidRPr="00FC12F8">
        <w:rPr>
          <w:rFonts w:ascii="Times New Roman" w:hAnsi="Times New Roman" w:cs="Times New Roman"/>
        </w:rPr>
        <w:t>ном:</w:t>
      </w:r>
    </w:p>
    <w:p w14:paraId="596CD4BE" w14:textId="77777777" w:rsidR="00F905AC" w:rsidRPr="00FC12F8" w:rsidRDefault="00F905AC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               Напрасно ждал </w:t>
      </w:r>
      <w:r w:rsidR="00D5368E" w:rsidRPr="00FC12F8">
        <w:rPr>
          <w:rFonts w:ascii="Times New Roman" w:hAnsi="Times New Roman" w:cs="Times New Roman"/>
        </w:rPr>
        <w:t xml:space="preserve"> Наполеон,</w:t>
      </w:r>
    </w:p>
    <w:p w14:paraId="3F2A5BE2" w14:textId="77777777" w:rsidR="00D5368E" w:rsidRPr="00FC12F8" w:rsidRDefault="00D5368E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               Последним счастьем упоенный</w:t>
      </w:r>
    </w:p>
    <w:p w14:paraId="5713C54B" w14:textId="77777777" w:rsidR="00D5368E" w:rsidRPr="00FC12F8" w:rsidRDefault="00D5368E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               Москвы коленопреклоненной</w:t>
      </w:r>
    </w:p>
    <w:p w14:paraId="2C84A012" w14:textId="77777777" w:rsidR="00D5368E" w:rsidRPr="00FC12F8" w:rsidRDefault="00D5368E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               С ключами старого Кремля:</w:t>
      </w:r>
    </w:p>
    <w:p w14:paraId="76FD9380" w14:textId="77777777" w:rsidR="00D5368E" w:rsidRPr="00FC12F8" w:rsidRDefault="00D5368E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               Нет, не пошла Москва моя</w:t>
      </w:r>
    </w:p>
    <w:p w14:paraId="791081D8" w14:textId="77777777" w:rsidR="00D5368E" w:rsidRPr="00FC12F8" w:rsidRDefault="00D5368E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               К нему с повинной головою.</w:t>
      </w:r>
    </w:p>
    <w:p w14:paraId="09522E7D" w14:textId="3335AFFB" w:rsidR="002A7FEA" w:rsidRPr="00FC12F8" w:rsidRDefault="00D5368E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lastRenderedPageBreak/>
        <w:t xml:space="preserve">Петропавловский дворец был резиденцией, где останавливался император и его семья по прибытию в Москву из Петербурга, где </w:t>
      </w:r>
      <w:r w:rsidR="00A40B7A" w:rsidRPr="00FC12F8">
        <w:rPr>
          <w:rFonts w:ascii="Times New Roman" w:hAnsi="Times New Roman" w:cs="Times New Roman"/>
        </w:rPr>
        <w:t xml:space="preserve">также недолго пребывал Наполеон в 1812 году, уходя из </w:t>
      </w:r>
      <w:r w:rsidR="00F07C11" w:rsidRPr="00FC12F8">
        <w:rPr>
          <w:rFonts w:ascii="Times New Roman" w:hAnsi="Times New Roman" w:cs="Times New Roman"/>
        </w:rPr>
        <w:t xml:space="preserve">горящей Москвы. </w:t>
      </w:r>
      <w:r w:rsidR="00A04A37" w:rsidRPr="00FC12F8">
        <w:rPr>
          <w:rFonts w:ascii="Times New Roman" w:hAnsi="Times New Roman" w:cs="Times New Roman"/>
        </w:rPr>
        <w:t xml:space="preserve"> В Петропавловском дворце Бонапарт впервые осознал, что</w:t>
      </w:r>
      <w:r w:rsidR="009041BA">
        <w:rPr>
          <w:rFonts w:ascii="Times New Roman" w:hAnsi="Times New Roman" w:cs="Times New Roman"/>
        </w:rPr>
        <w:t xml:space="preserve">, </w:t>
      </w:r>
      <w:r w:rsidR="00A04A37" w:rsidRPr="00FC12F8">
        <w:rPr>
          <w:rFonts w:ascii="Times New Roman" w:hAnsi="Times New Roman" w:cs="Times New Roman"/>
        </w:rPr>
        <w:t xml:space="preserve">вступив в русскую столицу, он еще не одержал победы над Россией и именно взятие Москвы было началом его поражения. Гордая непокорная Москва вызывает </w:t>
      </w:r>
      <w:r w:rsidR="00D95E10" w:rsidRPr="00FC12F8">
        <w:rPr>
          <w:rFonts w:ascii="Times New Roman" w:hAnsi="Times New Roman" w:cs="Times New Roman"/>
        </w:rPr>
        <w:t xml:space="preserve">торжество над грозным врагом и патриотическое волнение у читателя. </w:t>
      </w:r>
      <w:r w:rsidR="00F07C11" w:rsidRPr="00FC12F8">
        <w:rPr>
          <w:rFonts w:ascii="Times New Roman" w:hAnsi="Times New Roman" w:cs="Times New Roman"/>
        </w:rPr>
        <w:t xml:space="preserve"> Первое прослушивание стихотворения обычно воспринимается как знакомство с содержанием текста</w:t>
      </w:r>
      <w:r w:rsidR="00C915E3">
        <w:rPr>
          <w:rFonts w:ascii="Times New Roman" w:hAnsi="Times New Roman" w:cs="Times New Roman"/>
        </w:rPr>
        <w:t>, но п</w:t>
      </w:r>
      <w:r w:rsidR="00C23680" w:rsidRPr="00FC12F8">
        <w:rPr>
          <w:rFonts w:ascii="Times New Roman" w:hAnsi="Times New Roman" w:cs="Times New Roman"/>
        </w:rPr>
        <w:t>осле повторного самостоятельного чтения предлагается</w:t>
      </w:r>
      <w:r w:rsidR="00C915E3">
        <w:rPr>
          <w:rFonts w:ascii="Times New Roman" w:hAnsi="Times New Roman" w:cs="Times New Roman"/>
        </w:rPr>
        <w:t xml:space="preserve"> определить</w:t>
      </w:r>
      <w:r w:rsidR="00C23680" w:rsidRPr="00FC12F8">
        <w:rPr>
          <w:rFonts w:ascii="Times New Roman" w:hAnsi="Times New Roman" w:cs="Times New Roman"/>
        </w:rPr>
        <w:t xml:space="preserve"> общий эмоциональный тон стихотворения, подтверждаемый словами и словосочетаниями из текста. Начинается углубленный анализ стихотворного материала, в процессе которого выявляется художественный </w:t>
      </w:r>
      <w:r w:rsidR="00A04A37" w:rsidRPr="00FC12F8">
        <w:rPr>
          <w:rFonts w:ascii="Times New Roman" w:hAnsi="Times New Roman" w:cs="Times New Roman"/>
        </w:rPr>
        <w:t xml:space="preserve">обобщенный </w:t>
      </w:r>
      <w:r w:rsidR="00C23680" w:rsidRPr="00FC12F8">
        <w:rPr>
          <w:rFonts w:ascii="Times New Roman" w:hAnsi="Times New Roman" w:cs="Times New Roman"/>
        </w:rPr>
        <w:t>образ Москвы как символа Родины, «звук», в котором так много «для сердца русского слилось</w:t>
      </w:r>
      <w:r w:rsidR="00A04A37" w:rsidRPr="00FC12F8">
        <w:rPr>
          <w:rFonts w:ascii="Times New Roman" w:hAnsi="Times New Roman" w:cs="Times New Roman"/>
        </w:rPr>
        <w:t xml:space="preserve">». </w:t>
      </w:r>
      <w:r w:rsidRPr="00FC12F8">
        <w:rPr>
          <w:rFonts w:ascii="Times New Roman" w:hAnsi="Times New Roman" w:cs="Times New Roman"/>
        </w:rPr>
        <w:t xml:space="preserve"> </w:t>
      </w:r>
      <w:r w:rsidR="00D95E10" w:rsidRPr="00FC12F8">
        <w:rPr>
          <w:rFonts w:ascii="Times New Roman" w:hAnsi="Times New Roman" w:cs="Times New Roman"/>
        </w:rPr>
        <w:t xml:space="preserve">Таким образом, </w:t>
      </w:r>
      <w:r w:rsidR="00604808" w:rsidRPr="00FC12F8">
        <w:rPr>
          <w:rFonts w:ascii="Times New Roman" w:hAnsi="Times New Roman" w:cs="Times New Roman"/>
        </w:rPr>
        <w:t xml:space="preserve">поиск верного интонационного прочтения является условием глубокого и всестороннего восприятия стихотворения. </w:t>
      </w:r>
    </w:p>
    <w:p w14:paraId="1D5F93A9" w14:textId="40E14D5A" w:rsidR="00C915E3" w:rsidRDefault="004213D6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A7FEA" w:rsidRPr="00FC12F8">
        <w:rPr>
          <w:rFonts w:ascii="Times New Roman" w:hAnsi="Times New Roman" w:cs="Times New Roman"/>
        </w:rPr>
        <w:t>Помимо техники интонационного прочтения, комментарий к художественному тексту является одним из основных видов практической деятельности</w:t>
      </w:r>
      <w:r w:rsidR="00604808" w:rsidRPr="00FC12F8">
        <w:rPr>
          <w:rFonts w:ascii="Times New Roman" w:hAnsi="Times New Roman" w:cs="Times New Roman"/>
        </w:rPr>
        <w:t xml:space="preserve"> </w:t>
      </w:r>
      <w:r w:rsidR="002A7FEA" w:rsidRPr="00FC12F8">
        <w:rPr>
          <w:rFonts w:ascii="Times New Roman" w:hAnsi="Times New Roman" w:cs="Times New Roman"/>
        </w:rPr>
        <w:t>в понимании смысла стихотворения. Данный учебный процесс может быть проведен при совместной работе учителя и ученика, так и индивидуально на уроке или в качестве домашнего задания. Тем не менее, совместная работа преподавателя и учащихся необходима для лексической работы со словами</w:t>
      </w:r>
      <w:r w:rsidR="000B737F" w:rsidRPr="00FC12F8">
        <w:rPr>
          <w:rFonts w:ascii="Times New Roman" w:hAnsi="Times New Roman" w:cs="Times New Roman"/>
        </w:rPr>
        <w:t xml:space="preserve">, так как литература </w:t>
      </w:r>
      <w:r w:rsidR="000B737F" w:rsidRPr="00FC12F8">
        <w:rPr>
          <w:rFonts w:ascii="Times New Roman" w:hAnsi="Times New Roman" w:cs="Times New Roman"/>
          <w:lang w:val="en-US"/>
        </w:rPr>
        <w:t>XIX</w:t>
      </w:r>
      <w:r w:rsidR="000B737F" w:rsidRPr="00FC12F8">
        <w:rPr>
          <w:rFonts w:ascii="Times New Roman" w:hAnsi="Times New Roman" w:cs="Times New Roman"/>
        </w:rPr>
        <w:t xml:space="preserve"> века насыщена устаревшими словами и выражениями. Комментарий наставника необходим как для объяснительного, так и для толковательного чтения устаревших слов, исторических событий, бытовых деталей и биографических справок. </w:t>
      </w:r>
    </w:p>
    <w:p w14:paraId="30CE1DFE" w14:textId="7CDE0659" w:rsidR="00D5368E" w:rsidRPr="00FC12F8" w:rsidRDefault="00C915E3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B737F" w:rsidRPr="00FC12F8">
        <w:rPr>
          <w:rFonts w:ascii="Times New Roman" w:hAnsi="Times New Roman" w:cs="Times New Roman"/>
        </w:rPr>
        <w:t xml:space="preserve">Текст стихотворения может читаться учащимися попарно, при этом непонятные слова и выражения </w:t>
      </w:r>
      <w:r w:rsidR="00AD0EDD" w:rsidRPr="00FC12F8">
        <w:rPr>
          <w:rFonts w:ascii="Times New Roman" w:hAnsi="Times New Roman" w:cs="Times New Roman"/>
        </w:rPr>
        <w:t>выделяются для дальнейшего изучения и толкования. При обсуждении незнакомые и ключевые слова классифицируются по грамматическим признакам, например, имена существительные, прилагательные, глаголы. Таким образом, учащиеся учатся выделять семантическое поле стихотворения, в котором отражаются связи между объектами, свойствами, а также определять семанти</w:t>
      </w:r>
      <w:r w:rsidR="00325721" w:rsidRPr="00FC12F8">
        <w:rPr>
          <w:rFonts w:ascii="Times New Roman" w:hAnsi="Times New Roman" w:cs="Times New Roman"/>
        </w:rPr>
        <w:t>ческое ядро- смысл текста.  К</w:t>
      </w:r>
      <w:r w:rsidR="00AD0EDD" w:rsidRPr="00FC12F8">
        <w:rPr>
          <w:rFonts w:ascii="Times New Roman" w:hAnsi="Times New Roman" w:cs="Times New Roman"/>
        </w:rPr>
        <w:t xml:space="preserve">омментирование текста с помощью учителя </w:t>
      </w:r>
      <w:r w:rsidR="00325721" w:rsidRPr="00FC12F8">
        <w:rPr>
          <w:rFonts w:ascii="Times New Roman" w:hAnsi="Times New Roman" w:cs="Times New Roman"/>
        </w:rPr>
        <w:t xml:space="preserve">или в процессе самостоятельной работы впоследствии переходит в анализ текста с выявлением </w:t>
      </w:r>
      <w:r w:rsidR="00743637" w:rsidRPr="00FC12F8">
        <w:rPr>
          <w:rFonts w:ascii="Times New Roman" w:hAnsi="Times New Roman" w:cs="Times New Roman"/>
        </w:rPr>
        <w:t>художественных связей. Учитель -</w:t>
      </w:r>
      <w:r w:rsidR="00325721" w:rsidRPr="00FC12F8">
        <w:rPr>
          <w:rFonts w:ascii="Times New Roman" w:hAnsi="Times New Roman" w:cs="Times New Roman"/>
        </w:rPr>
        <w:t xml:space="preserve"> направляющее звено в учебной, учебно-исследовательской и учебно- проектной деятельности.</w:t>
      </w:r>
    </w:p>
    <w:p w14:paraId="6E617608" w14:textId="71798CB8" w:rsidR="00743637" w:rsidRPr="00FC12F8" w:rsidRDefault="004213D6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5776E" w:rsidRPr="00FC12F8">
        <w:rPr>
          <w:rFonts w:ascii="Times New Roman" w:hAnsi="Times New Roman" w:cs="Times New Roman"/>
        </w:rPr>
        <w:t xml:space="preserve">Одной из главнейших задач учителя на уроке литературы в обучении пониманию текста мы считаем лексико-семантический вид работы над учебным материалом. Научить пониманию и освоению с наибольшей эффективностью художественного текста учащимися, для которых русский язык неродной – основная задача учителя- предметника. Не менее важным пунктом в </w:t>
      </w:r>
      <w:r w:rsidR="000B0FD9" w:rsidRPr="00FC12F8">
        <w:rPr>
          <w:rFonts w:ascii="Times New Roman" w:hAnsi="Times New Roman" w:cs="Times New Roman"/>
        </w:rPr>
        <w:t>развитии</w:t>
      </w:r>
      <w:r w:rsidR="0095776E" w:rsidRPr="00FC12F8">
        <w:rPr>
          <w:rFonts w:ascii="Times New Roman" w:hAnsi="Times New Roman" w:cs="Times New Roman"/>
        </w:rPr>
        <w:t xml:space="preserve"> осмысления </w:t>
      </w:r>
      <w:r w:rsidR="000B0FD9" w:rsidRPr="00FC12F8">
        <w:rPr>
          <w:rFonts w:ascii="Times New Roman" w:hAnsi="Times New Roman" w:cs="Times New Roman"/>
        </w:rPr>
        <w:t xml:space="preserve">информации необходимо считать умение пересказывать прочитанное. На уроке в 9 классе посредством использования разных видов анализа, синтеза и интерпретации </w:t>
      </w:r>
      <w:r w:rsidR="000B0FD9" w:rsidRPr="00FC12F8">
        <w:rPr>
          <w:rFonts w:ascii="Times New Roman" w:hAnsi="Times New Roman" w:cs="Times New Roman"/>
        </w:rPr>
        <w:lastRenderedPageBreak/>
        <w:t xml:space="preserve">смыслов текста, был проведен урок на тему: « Москва… как много в этом звуке!» по роману </w:t>
      </w:r>
      <w:proofErr w:type="spellStart"/>
      <w:r w:rsidR="000B0FD9" w:rsidRPr="00FC12F8">
        <w:rPr>
          <w:rFonts w:ascii="Times New Roman" w:hAnsi="Times New Roman" w:cs="Times New Roman"/>
        </w:rPr>
        <w:t>А.С.Пушкина</w:t>
      </w:r>
      <w:proofErr w:type="spellEnd"/>
      <w:r w:rsidR="000B0FD9" w:rsidRPr="00FC12F8">
        <w:rPr>
          <w:rFonts w:ascii="Times New Roman" w:hAnsi="Times New Roman" w:cs="Times New Roman"/>
        </w:rPr>
        <w:t xml:space="preserve"> «Евгений Онегин».</w:t>
      </w:r>
    </w:p>
    <w:p w14:paraId="2BFA0C2A" w14:textId="77777777" w:rsidR="000B0FD9" w:rsidRPr="00FC12F8" w:rsidRDefault="000B0FD9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Цель урока:</w:t>
      </w:r>
      <w:r w:rsidR="00924E12" w:rsidRPr="00FC12F8">
        <w:rPr>
          <w:rFonts w:ascii="Times New Roman" w:hAnsi="Times New Roman" w:cs="Times New Roman"/>
        </w:rPr>
        <w:t xml:space="preserve"> определить тему и основную мысль произ</w:t>
      </w:r>
      <w:r w:rsidR="001D350B" w:rsidRPr="00FC12F8">
        <w:rPr>
          <w:rFonts w:ascii="Times New Roman" w:hAnsi="Times New Roman" w:cs="Times New Roman"/>
        </w:rPr>
        <w:t>ведения, выделить в тексте</w:t>
      </w:r>
      <w:r w:rsidR="00924E12" w:rsidRPr="00FC12F8">
        <w:rPr>
          <w:rFonts w:ascii="Times New Roman" w:hAnsi="Times New Roman" w:cs="Times New Roman"/>
        </w:rPr>
        <w:t xml:space="preserve"> элементы художественной формы и обнаружить связи между ними</w:t>
      </w:r>
      <w:r w:rsidR="001D350B" w:rsidRPr="00FC12F8">
        <w:rPr>
          <w:rFonts w:ascii="Times New Roman" w:hAnsi="Times New Roman" w:cs="Times New Roman"/>
        </w:rPr>
        <w:t>, формировать ценностное отношение к русскому языку, способствовать развитию устных и письменных навыков учащихся, для которых русский язык неродной; развивать духовную, интеллектуальную и эмоциональную грамотность.</w:t>
      </w:r>
    </w:p>
    <w:p w14:paraId="32B17975" w14:textId="13364D06" w:rsidR="000B0FD9" w:rsidRPr="00FC12F8" w:rsidRDefault="00B86D6C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B0FD9" w:rsidRPr="00FC12F8">
        <w:rPr>
          <w:rFonts w:ascii="Times New Roman" w:hAnsi="Times New Roman" w:cs="Times New Roman"/>
        </w:rPr>
        <w:t xml:space="preserve">На ознакомительном этапе следует спросить учащихся о роли Москвы в жизни русского писателя и поэта. Немаловажную роль имеет тот факт, что </w:t>
      </w:r>
      <w:proofErr w:type="spellStart"/>
      <w:r w:rsidR="000B0FD9" w:rsidRPr="00FC12F8">
        <w:rPr>
          <w:rFonts w:ascii="Times New Roman" w:hAnsi="Times New Roman" w:cs="Times New Roman"/>
        </w:rPr>
        <w:t>А.С.Пушкин</w:t>
      </w:r>
      <w:proofErr w:type="spellEnd"/>
      <w:r w:rsidR="000B0FD9" w:rsidRPr="00FC12F8">
        <w:rPr>
          <w:rFonts w:ascii="Times New Roman" w:hAnsi="Times New Roman" w:cs="Times New Roman"/>
        </w:rPr>
        <w:t xml:space="preserve"> был коренным москвичом, и Мос</w:t>
      </w:r>
      <w:r w:rsidR="00D11A58" w:rsidRPr="00FC12F8">
        <w:rPr>
          <w:rFonts w:ascii="Times New Roman" w:hAnsi="Times New Roman" w:cs="Times New Roman"/>
        </w:rPr>
        <w:t>ква, несомненно, заложила в нем духовные, культурные и нравственные ценности с высоким чувством патриотизма и любви к Родине.</w:t>
      </w:r>
    </w:p>
    <w:p w14:paraId="5D8D3AF2" w14:textId="6D5685F8" w:rsidR="00D11A58" w:rsidRPr="00FC12F8" w:rsidRDefault="004213D6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11A58" w:rsidRPr="00FC12F8">
        <w:rPr>
          <w:rFonts w:ascii="Times New Roman" w:hAnsi="Times New Roman" w:cs="Times New Roman"/>
        </w:rPr>
        <w:t xml:space="preserve"> После чтения </w:t>
      </w:r>
      <w:r w:rsidRPr="00FC12F8">
        <w:rPr>
          <w:rFonts w:ascii="Times New Roman" w:hAnsi="Times New Roman" w:cs="Times New Roman"/>
        </w:rPr>
        <w:t xml:space="preserve">строф </w:t>
      </w:r>
      <w:r w:rsidRPr="00FC12F8">
        <w:rPr>
          <w:rFonts w:ascii="Times New Roman" w:hAnsi="Times New Roman" w:cs="Times New Roman"/>
          <w:lang w:val="en-US"/>
        </w:rPr>
        <w:t>XXXVI</w:t>
      </w:r>
      <w:r w:rsidRPr="00FC12F8">
        <w:rPr>
          <w:rFonts w:ascii="Times New Roman" w:hAnsi="Times New Roman" w:cs="Times New Roman"/>
        </w:rPr>
        <w:t xml:space="preserve">, </w:t>
      </w:r>
      <w:r w:rsidRPr="00FC12F8">
        <w:rPr>
          <w:rFonts w:ascii="Times New Roman" w:hAnsi="Times New Roman" w:cs="Times New Roman"/>
          <w:lang w:val="en-US"/>
        </w:rPr>
        <w:t>XXXVII</w:t>
      </w:r>
      <w:r w:rsidRPr="00FC12F8">
        <w:rPr>
          <w:rFonts w:ascii="Times New Roman" w:hAnsi="Times New Roman" w:cs="Times New Roman"/>
        </w:rPr>
        <w:t xml:space="preserve">, </w:t>
      </w:r>
      <w:r w:rsidRPr="00FC12F8">
        <w:rPr>
          <w:rFonts w:ascii="Times New Roman" w:hAnsi="Times New Roman" w:cs="Times New Roman"/>
          <w:lang w:val="en-US"/>
        </w:rPr>
        <w:t>XXXVIII</w:t>
      </w:r>
      <w:r w:rsidRPr="00FC12F8">
        <w:rPr>
          <w:rFonts w:ascii="Times New Roman" w:hAnsi="Times New Roman" w:cs="Times New Roman"/>
        </w:rPr>
        <w:t xml:space="preserve">, </w:t>
      </w:r>
      <w:r w:rsidRPr="00FC12F8">
        <w:rPr>
          <w:rFonts w:ascii="Times New Roman" w:hAnsi="Times New Roman" w:cs="Times New Roman"/>
          <w:lang w:val="en-US"/>
        </w:rPr>
        <w:t>XXXIX</w:t>
      </w:r>
      <w:r w:rsidRPr="00FC12F8">
        <w:rPr>
          <w:rFonts w:ascii="Times New Roman" w:hAnsi="Times New Roman" w:cs="Times New Roman"/>
        </w:rPr>
        <w:t xml:space="preserve">, </w:t>
      </w:r>
      <w:r w:rsidRPr="00FC12F8">
        <w:rPr>
          <w:rFonts w:ascii="Times New Roman" w:hAnsi="Times New Roman" w:cs="Times New Roman"/>
          <w:lang w:val="en-US"/>
        </w:rPr>
        <w:t>XL</w:t>
      </w:r>
      <w:r w:rsidRPr="00FC12F8">
        <w:rPr>
          <w:rFonts w:ascii="Times New Roman" w:hAnsi="Times New Roman" w:cs="Times New Roman"/>
        </w:rPr>
        <w:t xml:space="preserve"> романа </w:t>
      </w:r>
      <w:r>
        <w:rPr>
          <w:rFonts w:ascii="Times New Roman" w:hAnsi="Times New Roman" w:cs="Times New Roman"/>
        </w:rPr>
        <w:t xml:space="preserve">«Евгений Онегин» </w:t>
      </w:r>
      <w:r w:rsidRPr="00FC12F8">
        <w:rPr>
          <w:rFonts w:ascii="Times New Roman" w:hAnsi="Times New Roman" w:cs="Times New Roman"/>
        </w:rPr>
        <w:t xml:space="preserve">учитель </w:t>
      </w:r>
      <w:r>
        <w:rPr>
          <w:rFonts w:ascii="Times New Roman" w:hAnsi="Times New Roman" w:cs="Times New Roman"/>
        </w:rPr>
        <w:t xml:space="preserve">в первую очередь </w:t>
      </w:r>
      <w:r w:rsidRPr="00FC12F8">
        <w:rPr>
          <w:rFonts w:ascii="Times New Roman" w:hAnsi="Times New Roman" w:cs="Times New Roman"/>
        </w:rPr>
        <w:t>оценивает эмоциональное воздействие</w:t>
      </w:r>
      <w:r w:rsidR="00D11A58" w:rsidRPr="00FC12F8">
        <w:rPr>
          <w:rFonts w:ascii="Times New Roman" w:hAnsi="Times New Roman" w:cs="Times New Roman"/>
        </w:rPr>
        <w:t xml:space="preserve"> прочитанного материала на учащихся:</w:t>
      </w:r>
    </w:p>
    <w:p w14:paraId="0E1B2DA9" w14:textId="77777777" w:rsidR="00D11A58" w:rsidRPr="00FC12F8" w:rsidRDefault="00D11A58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- Понравилось ли вам текст произведения? </w:t>
      </w:r>
    </w:p>
    <w:p w14:paraId="43B35468" w14:textId="77777777" w:rsidR="00D11A58" w:rsidRPr="00FC12F8" w:rsidRDefault="00D11A58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- Расскажите о ваших чувствах и впечатлениях от содержания? </w:t>
      </w:r>
    </w:p>
    <w:p w14:paraId="51B9F378" w14:textId="77777777" w:rsidR="00D11A58" w:rsidRPr="00FC12F8" w:rsidRDefault="00D11A58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- Какие чувства вызвало у вас произведение?</w:t>
      </w:r>
    </w:p>
    <w:p w14:paraId="65BE2CB1" w14:textId="23780204" w:rsidR="00D11A58" w:rsidRPr="00FC12F8" w:rsidRDefault="004213D6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11A58" w:rsidRPr="00FC12F8">
        <w:rPr>
          <w:rFonts w:ascii="Times New Roman" w:hAnsi="Times New Roman" w:cs="Times New Roman"/>
        </w:rPr>
        <w:t xml:space="preserve"> Предложенные учителем вопросы направляют учащихся  </w:t>
      </w:r>
      <w:r w:rsidR="005E7FE1" w:rsidRPr="00FC12F8">
        <w:rPr>
          <w:rFonts w:ascii="Times New Roman" w:hAnsi="Times New Roman" w:cs="Times New Roman"/>
        </w:rPr>
        <w:t>на определение ключевых понятий текста:</w:t>
      </w:r>
    </w:p>
    <w:p w14:paraId="4BC563EF" w14:textId="04420197" w:rsidR="005E7FE1" w:rsidRPr="00FC12F8" w:rsidRDefault="005E7FE1" w:rsidP="000837B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- Назовите ключевые образы</w:t>
      </w:r>
      <w:r w:rsidR="004213D6">
        <w:rPr>
          <w:rFonts w:ascii="Times New Roman" w:hAnsi="Times New Roman" w:cs="Times New Roman"/>
        </w:rPr>
        <w:t>, выявленные вами</w:t>
      </w:r>
      <w:r w:rsidRPr="00FC12F8">
        <w:rPr>
          <w:rFonts w:ascii="Times New Roman" w:hAnsi="Times New Roman" w:cs="Times New Roman"/>
        </w:rPr>
        <w:t xml:space="preserve"> (Москва, </w:t>
      </w:r>
      <w:r w:rsidR="000B2A98" w:rsidRPr="00FC12F8">
        <w:rPr>
          <w:rFonts w:ascii="Times New Roman" w:hAnsi="Times New Roman" w:cs="Times New Roman"/>
        </w:rPr>
        <w:t xml:space="preserve">Петровский замок, Кремль, Тверская, </w:t>
      </w:r>
      <w:proofErr w:type="spellStart"/>
      <w:r w:rsidR="000B2A98" w:rsidRPr="00FC12F8">
        <w:rPr>
          <w:rFonts w:ascii="Times New Roman" w:hAnsi="Times New Roman" w:cs="Times New Roman"/>
        </w:rPr>
        <w:t>Харитоньев</w:t>
      </w:r>
      <w:proofErr w:type="spellEnd"/>
      <w:r w:rsidR="000B2A98" w:rsidRPr="00FC12F8">
        <w:rPr>
          <w:rFonts w:ascii="Times New Roman" w:hAnsi="Times New Roman" w:cs="Times New Roman"/>
        </w:rPr>
        <w:t xml:space="preserve"> переулок и т. д.) </w:t>
      </w:r>
    </w:p>
    <w:p w14:paraId="6E97954C" w14:textId="77777777" w:rsidR="00442CC4" w:rsidRPr="00FC12F8" w:rsidRDefault="005E7FE1" w:rsidP="00442CC4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- Какой из данных ключевых образов является основным?</w:t>
      </w:r>
    </w:p>
    <w:p w14:paraId="48477DC5" w14:textId="51DE53A8" w:rsidR="00442CC4" w:rsidRPr="00FC12F8" w:rsidRDefault="00442CC4" w:rsidP="00442CC4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</w:t>
      </w:r>
      <w:r w:rsidR="00C83E9F">
        <w:rPr>
          <w:rFonts w:ascii="Times New Roman" w:hAnsi="Times New Roman" w:cs="Times New Roman"/>
        </w:rPr>
        <w:t xml:space="preserve">       Для эффективного овладения новыми словами у</w:t>
      </w:r>
      <w:r w:rsidRPr="00FC12F8">
        <w:rPr>
          <w:rFonts w:ascii="Times New Roman" w:hAnsi="Times New Roman" w:cs="Times New Roman"/>
        </w:rPr>
        <w:t xml:space="preserve">чащимся </w:t>
      </w:r>
      <w:r w:rsidR="00C83E9F">
        <w:rPr>
          <w:rFonts w:ascii="Times New Roman" w:hAnsi="Times New Roman" w:cs="Times New Roman"/>
        </w:rPr>
        <w:t>было предложено выявить</w:t>
      </w:r>
      <w:r w:rsidRPr="00FC12F8">
        <w:rPr>
          <w:rFonts w:ascii="Times New Roman" w:hAnsi="Times New Roman" w:cs="Times New Roman"/>
        </w:rPr>
        <w:t xml:space="preserve"> ассоциа</w:t>
      </w:r>
      <w:r w:rsidR="00C83E9F">
        <w:rPr>
          <w:rFonts w:ascii="Times New Roman" w:hAnsi="Times New Roman" w:cs="Times New Roman"/>
        </w:rPr>
        <w:t xml:space="preserve">ции </w:t>
      </w:r>
      <w:r w:rsidRPr="00FC12F8">
        <w:rPr>
          <w:rFonts w:ascii="Times New Roman" w:hAnsi="Times New Roman" w:cs="Times New Roman"/>
        </w:rPr>
        <w:t>на слово «Москва»</w:t>
      </w:r>
      <w:r w:rsidR="00C83E9F">
        <w:rPr>
          <w:rFonts w:ascii="Times New Roman" w:hAnsi="Times New Roman" w:cs="Times New Roman"/>
        </w:rPr>
        <w:t>,</w:t>
      </w:r>
      <w:r w:rsidRPr="00FC12F8">
        <w:rPr>
          <w:rFonts w:ascii="Times New Roman" w:hAnsi="Times New Roman" w:cs="Times New Roman"/>
        </w:rPr>
        <w:t xml:space="preserve"> </w:t>
      </w:r>
      <w:r w:rsidR="00C83E9F">
        <w:rPr>
          <w:rFonts w:ascii="Times New Roman" w:hAnsi="Times New Roman" w:cs="Times New Roman"/>
        </w:rPr>
        <w:t>н</w:t>
      </w:r>
      <w:r w:rsidRPr="00FC12F8">
        <w:rPr>
          <w:rFonts w:ascii="Times New Roman" w:hAnsi="Times New Roman" w:cs="Times New Roman"/>
        </w:rPr>
        <w:t>апример, Москва- столица, Россия, центр, Красная площадь и т. д.</w:t>
      </w:r>
      <w:r w:rsidR="005D2114">
        <w:rPr>
          <w:rFonts w:ascii="Times New Roman" w:hAnsi="Times New Roman" w:cs="Times New Roman"/>
        </w:rPr>
        <w:t xml:space="preserve">, которые можно </w:t>
      </w:r>
      <w:r w:rsidR="007B1E8F">
        <w:rPr>
          <w:rFonts w:ascii="Times New Roman" w:hAnsi="Times New Roman" w:cs="Times New Roman"/>
        </w:rPr>
        <w:t xml:space="preserve">оформить в виде кластера. </w:t>
      </w:r>
      <w:r w:rsidRPr="00FC12F8">
        <w:rPr>
          <w:rFonts w:ascii="Times New Roman" w:hAnsi="Times New Roman" w:cs="Times New Roman"/>
        </w:rPr>
        <w:t>Записанные в письменной форме слова усиливают в сознании учащихся ассоциативные связи и стимулируют процессы конструирования смыслов в соответствии с нормами и правилами родного языка. Идентификация слов со словами авторской позиции позволяет выявить смысловые связи для диагностики уровня освоения единиц языка с последующим его применением.</w:t>
      </w:r>
    </w:p>
    <w:p w14:paraId="2D8FB506" w14:textId="2E904E2F" w:rsidR="00966DE0" w:rsidRPr="00FC12F8" w:rsidRDefault="00C83E9F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D2114">
        <w:rPr>
          <w:rFonts w:ascii="Times New Roman" w:hAnsi="Times New Roman" w:cs="Times New Roman"/>
        </w:rPr>
        <w:t xml:space="preserve"> </w:t>
      </w:r>
      <w:r w:rsidR="00BC6E40" w:rsidRPr="00FC12F8">
        <w:rPr>
          <w:rFonts w:ascii="Times New Roman" w:hAnsi="Times New Roman" w:cs="Times New Roman"/>
        </w:rPr>
        <w:t xml:space="preserve">Необходимо ознакомить учащихся с историческим моментом приезда </w:t>
      </w:r>
      <w:proofErr w:type="spellStart"/>
      <w:r w:rsidR="00BC6E40" w:rsidRPr="00FC12F8">
        <w:rPr>
          <w:rFonts w:ascii="Times New Roman" w:hAnsi="Times New Roman" w:cs="Times New Roman"/>
        </w:rPr>
        <w:t>А.Пушкина</w:t>
      </w:r>
      <w:proofErr w:type="spellEnd"/>
      <w:r w:rsidR="00BC6E40" w:rsidRPr="00FC12F8">
        <w:rPr>
          <w:rFonts w:ascii="Times New Roman" w:hAnsi="Times New Roman" w:cs="Times New Roman"/>
        </w:rPr>
        <w:t xml:space="preserve"> в Москву из Михайловского, где поэт отбывал ссылку. Осенью 1826 года произошла встреча императора Николая </w:t>
      </w:r>
      <w:r w:rsidR="00BC6E40" w:rsidRPr="00FC12F8">
        <w:rPr>
          <w:rFonts w:ascii="Times New Roman" w:hAnsi="Times New Roman" w:cs="Times New Roman"/>
          <w:lang w:val="en-US"/>
        </w:rPr>
        <w:t>I</w:t>
      </w:r>
      <w:r w:rsidR="00BC6E40" w:rsidRPr="00FC12F8">
        <w:rPr>
          <w:rFonts w:ascii="Times New Roman" w:hAnsi="Times New Roman" w:cs="Times New Roman"/>
        </w:rPr>
        <w:t xml:space="preserve">  с поэтом, который</w:t>
      </w:r>
      <w:r w:rsidR="00B27AE5">
        <w:rPr>
          <w:rFonts w:ascii="Times New Roman" w:hAnsi="Times New Roman" w:cs="Times New Roman"/>
        </w:rPr>
        <w:t>, как мы знаем,</w:t>
      </w:r>
      <w:r w:rsidR="00BC6E40" w:rsidRPr="00FC12F8">
        <w:rPr>
          <w:rFonts w:ascii="Times New Roman" w:hAnsi="Times New Roman" w:cs="Times New Roman"/>
        </w:rPr>
        <w:t xml:space="preserve"> чудом остался вне декабристского восстания и связанных с ним дальнейших событий. Радостные впечатления от возвращения в родной город после долгого отсутствия, помноженные воспоминаниями детства, поэт изложил в романе «Евгений Онегин», где такой же путь «проделала» Татьяна Ларина</w:t>
      </w:r>
      <w:r w:rsidR="00C16756" w:rsidRPr="00FC12F8">
        <w:rPr>
          <w:rFonts w:ascii="Times New Roman" w:hAnsi="Times New Roman" w:cs="Times New Roman"/>
        </w:rPr>
        <w:t xml:space="preserve">, утомленная обилием </w:t>
      </w:r>
      <w:r w:rsidR="00C16756" w:rsidRPr="00FC12F8">
        <w:rPr>
          <w:rFonts w:ascii="Times New Roman" w:hAnsi="Times New Roman" w:cs="Times New Roman"/>
        </w:rPr>
        <w:lastRenderedPageBreak/>
        <w:t xml:space="preserve">городских построек в виде дворцов, </w:t>
      </w:r>
      <w:r w:rsidR="00AE28A9" w:rsidRPr="00FC12F8">
        <w:rPr>
          <w:rFonts w:ascii="Times New Roman" w:hAnsi="Times New Roman" w:cs="Times New Roman"/>
        </w:rPr>
        <w:t>монастырей, магазинов, множеством</w:t>
      </w:r>
      <w:r w:rsidR="00C16756" w:rsidRPr="00FC12F8">
        <w:rPr>
          <w:rFonts w:ascii="Times New Roman" w:hAnsi="Times New Roman" w:cs="Times New Roman"/>
        </w:rPr>
        <w:t xml:space="preserve"> городских жителей «от мальчишек до казаков». Родственница Татьяны такж</w:t>
      </w:r>
      <w:r w:rsidR="00AE28A9" w:rsidRPr="00FC12F8">
        <w:rPr>
          <w:rFonts w:ascii="Times New Roman" w:hAnsi="Times New Roman" w:cs="Times New Roman"/>
        </w:rPr>
        <w:t>е жила на Тверской - улице</w:t>
      </w:r>
      <w:r w:rsidR="00C16756" w:rsidRPr="00FC12F8">
        <w:rPr>
          <w:rFonts w:ascii="Times New Roman" w:hAnsi="Times New Roman" w:cs="Times New Roman"/>
        </w:rPr>
        <w:t xml:space="preserve"> детства поэта.</w:t>
      </w:r>
      <w:r w:rsidR="004F0D35" w:rsidRPr="00FC12F8">
        <w:rPr>
          <w:rFonts w:ascii="Times New Roman" w:hAnsi="Times New Roman" w:cs="Times New Roman"/>
        </w:rPr>
        <w:t xml:space="preserve"> Несмотря на неоднозначное отношение к московскому обществу, </w:t>
      </w:r>
      <w:proofErr w:type="spellStart"/>
      <w:r w:rsidR="004F0D35" w:rsidRPr="00FC12F8">
        <w:rPr>
          <w:rFonts w:ascii="Times New Roman" w:hAnsi="Times New Roman" w:cs="Times New Roman"/>
        </w:rPr>
        <w:t>А.Пушкин</w:t>
      </w:r>
      <w:proofErr w:type="spellEnd"/>
      <w:r w:rsidR="004F0D35" w:rsidRPr="00FC12F8">
        <w:rPr>
          <w:rFonts w:ascii="Times New Roman" w:hAnsi="Times New Roman" w:cs="Times New Roman"/>
        </w:rPr>
        <w:t xml:space="preserve"> с теплотой и нежностью относится к Москве, испытывая при этом гордость постоянством и верностью города древним устоям русской жизни. </w:t>
      </w:r>
    </w:p>
    <w:p w14:paraId="7D2063B8" w14:textId="26593272" w:rsidR="00777AE3" w:rsidRPr="00FC12F8" w:rsidRDefault="00B27AE5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77AE3" w:rsidRPr="00FC12F8">
        <w:rPr>
          <w:rFonts w:ascii="Times New Roman" w:hAnsi="Times New Roman" w:cs="Times New Roman"/>
        </w:rPr>
        <w:t>После составления кластера, в ходе размышлений учащиеся приходят к выводу о том, что Москва для автора - особенное место. Ассоциативные портреты слов по тексту позволили понять, что Москв</w:t>
      </w:r>
      <w:proofErr w:type="gramStart"/>
      <w:r w:rsidR="00777AE3" w:rsidRPr="00FC12F8">
        <w:rPr>
          <w:rFonts w:ascii="Times New Roman" w:hAnsi="Times New Roman" w:cs="Times New Roman"/>
        </w:rPr>
        <w:t>а-</w:t>
      </w:r>
      <w:proofErr w:type="gramEnd"/>
      <w:r w:rsidR="00777AE3" w:rsidRPr="00FC12F8">
        <w:rPr>
          <w:rFonts w:ascii="Times New Roman" w:hAnsi="Times New Roman" w:cs="Times New Roman"/>
        </w:rPr>
        <w:t xml:space="preserve"> это не только столица, но и «душа», многогранная красота которой отображается в детальной пейзажной зарисовке, насыщенной естественными и теплыми красками. Напоминания о героических событиях Великой Отечественной войны 1812 года «поднимают» патриотические чувства читателей. </w:t>
      </w:r>
      <w:proofErr w:type="spellStart"/>
      <w:r w:rsidR="00777AE3" w:rsidRPr="00FC12F8">
        <w:rPr>
          <w:rFonts w:ascii="Times New Roman" w:hAnsi="Times New Roman" w:cs="Times New Roman"/>
        </w:rPr>
        <w:t>А.Пушкин</w:t>
      </w:r>
      <w:proofErr w:type="spellEnd"/>
      <w:r w:rsidR="00777AE3" w:rsidRPr="00FC12F8">
        <w:rPr>
          <w:rFonts w:ascii="Times New Roman" w:hAnsi="Times New Roman" w:cs="Times New Roman"/>
        </w:rPr>
        <w:t xml:space="preserve"> подчеркивает, что </w:t>
      </w:r>
      <w:r w:rsidR="00377C0B" w:rsidRPr="00FC12F8">
        <w:rPr>
          <w:rFonts w:ascii="Times New Roman" w:hAnsi="Times New Roman" w:cs="Times New Roman"/>
        </w:rPr>
        <w:t>Москва не сдалась и предпочла о</w:t>
      </w:r>
      <w:r w:rsidR="00CE4D02" w:rsidRPr="00FC12F8">
        <w:rPr>
          <w:rFonts w:ascii="Times New Roman" w:hAnsi="Times New Roman" w:cs="Times New Roman"/>
        </w:rPr>
        <w:t>тветить пожаром вместо поклона з</w:t>
      </w:r>
      <w:r w:rsidR="00377C0B" w:rsidRPr="00FC12F8">
        <w:rPr>
          <w:rFonts w:ascii="Times New Roman" w:hAnsi="Times New Roman" w:cs="Times New Roman"/>
        </w:rPr>
        <w:t xml:space="preserve">авоевателю, поступком, на который не решилась бы ни одна нация в мире. В целом подчеркивается, что старая патриархальная Москва, в которой так сильны духовные национальные традиции, в стремительном движении вперед, меняется в переплетении старого и нового: лавки и магазины, дворцы и чертоги «уживаются» с многочисленными церквами с крестами на них. Чтобы отразить духовное состояние столицы, были подобраны слова «душа», «сердце», «кресты». Во время обсуждения прозвучало слово «гармония», несмотря на пестроту и яркость словарных ассоциаций. В этом особенность Москвы </w:t>
      </w:r>
      <w:proofErr w:type="spellStart"/>
      <w:r w:rsidR="00377C0B" w:rsidRPr="00FC12F8">
        <w:rPr>
          <w:rFonts w:ascii="Times New Roman" w:hAnsi="Times New Roman" w:cs="Times New Roman"/>
        </w:rPr>
        <w:t>А.Пушкина</w:t>
      </w:r>
      <w:proofErr w:type="spellEnd"/>
      <w:r w:rsidR="00EF3D18" w:rsidRPr="00FC12F8">
        <w:rPr>
          <w:rFonts w:ascii="Times New Roman" w:hAnsi="Times New Roman" w:cs="Times New Roman"/>
        </w:rPr>
        <w:t xml:space="preserve">. </w:t>
      </w:r>
    </w:p>
    <w:tbl>
      <w:tblPr>
        <w:tblStyle w:val="a9"/>
        <w:tblpPr w:leftFromText="180" w:rightFromText="180" w:vertAnchor="text" w:horzAnchor="page" w:tblpX="316" w:tblpY="4253"/>
        <w:tblW w:w="0" w:type="auto"/>
        <w:tblLook w:val="04A0" w:firstRow="1" w:lastRow="0" w:firstColumn="1" w:lastColumn="0" w:noHBand="0" w:noVBand="1"/>
      </w:tblPr>
      <w:tblGrid>
        <w:gridCol w:w="244"/>
      </w:tblGrid>
      <w:tr w:rsidR="0001521B" w:rsidRPr="00FC12F8" w14:paraId="13AA61F6" w14:textId="77777777" w:rsidTr="0001521B">
        <w:trPr>
          <w:trHeight w:val="54"/>
        </w:trPr>
        <w:tc>
          <w:tcPr>
            <w:tcW w:w="244" w:type="dxa"/>
            <w:tcBorders>
              <w:left w:val="nil"/>
              <w:right w:val="nil"/>
            </w:tcBorders>
          </w:tcPr>
          <w:p w14:paraId="20AFCF24" w14:textId="77777777" w:rsidR="0001521B" w:rsidRPr="00FC12F8" w:rsidRDefault="0001521B" w:rsidP="000152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9E810E" w14:textId="0A7CD198" w:rsidR="00506452" w:rsidRDefault="007B1E8F" w:rsidP="000837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Также, д</w:t>
      </w:r>
      <w:r w:rsidR="002F7799" w:rsidRPr="00FC12F8">
        <w:rPr>
          <w:rFonts w:ascii="Times New Roman" w:hAnsi="Times New Roman" w:cs="Times New Roman"/>
        </w:rPr>
        <w:t xml:space="preserve">ля развития читательской грамотности и для эффективного понимания письменных текстов с этапами размышления, оценивания, изложения мыслей по прочитанному материалу уместно использование таблиц, включающих в себя ключевые понятия и выражения для полного понимания и анализа содержания произведения. Кроме того, до чтения текста необходимо обратить внимание на заглавие, выделение ключевых слов и словосочетаний и рассматривание иллюстраций к непонятным словам и выражениям. Во время  изучающего чтения для первичного восприятия необходимо повторное чтение с элементами анализа. Работа над содержанием </w:t>
      </w:r>
      <w:r w:rsidR="006E4AF1" w:rsidRPr="00FC12F8">
        <w:rPr>
          <w:rFonts w:ascii="Times New Roman" w:hAnsi="Times New Roman" w:cs="Times New Roman"/>
        </w:rPr>
        <w:t xml:space="preserve"> текста и раскрытием основного смысла может проводиться в виде обобщающей беседы. Как представляется, такие способы работы над текстом на новом уровне понимания как иллюстрации, возвращение к заглавию, переработка текста в виде конспектов, тезисов, кластеров, таблиц оказываются наиболее продуктивными. </w:t>
      </w:r>
      <w:r w:rsidR="00801673" w:rsidRPr="00FC12F8">
        <w:rPr>
          <w:rFonts w:ascii="Times New Roman" w:hAnsi="Times New Roman" w:cs="Times New Roman"/>
        </w:rPr>
        <w:t xml:space="preserve"> </w:t>
      </w:r>
      <w:r w:rsidR="003B27EF" w:rsidRPr="00FC12F8">
        <w:rPr>
          <w:rFonts w:ascii="Times New Roman" w:hAnsi="Times New Roman" w:cs="Times New Roman"/>
        </w:rPr>
        <w:br/>
        <w:t xml:space="preserve">Для полного понимания текста следует использовать таблицу, выявляющую опорные слова и ключевые выражения текста, а также малознакомые  и незнакомые семантические единицы.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521B" w:rsidRPr="0001521B" w14:paraId="42D375CF" w14:textId="77777777" w:rsidTr="005E6DAA">
        <w:tc>
          <w:tcPr>
            <w:tcW w:w="2336" w:type="dxa"/>
          </w:tcPr>
          <w:p w14:paraId="1977345D" w14:textId="77777777" w:rsidR="0001521B" w:rsidRPr="0001521B" w:rsidRDefault="0001521B" w:rsidP="0001521B">
            <w:pPr>
              <w:rPr>
                <w:rFonts w:ascii="Calibri" w:eastAsia="Calibri" w:hAnsi="Calibri" w:cs="Times New Roman"/>
              </w:rPr>
            </w:pPr>
            <w:r w:rsidRPr="0001521B">
              <w:rPr>
                <w:rFonts w:ascii="Times New Roman" w:eastAsia="Calibri" w:hAnsi="Times New Roman" w:cs="Times New Roman"/>
                <w:b/>
              </w:rPr>
              <w:t>Имена существительные</w:t>
            </w:r>
          </w:p>
        </w:tc>
        <w:tc>
          <w:tcPr>
            <w:tcW w:w="2336" w:type="dxa"/>
          </w:tcPr>
          <w:p w14:paraId="0D20A157" w14:textId="77777777" w:rsidR="0001521B" w:rsidRPr="0001521B" w:rsidRDefault="0001521B" w:rsidP="0001521B">
            <w:pPr>
              <w:rPr>
                <w:rFonts w:ascii="Calibri" w:eastAsia="Calibri" w:hAnsi="Calibri" w:cs="Times New Roman"/>
              </w:rPr>
            </w:pPr>
            <w:r w:rsidRPr="0001521B">
              <w:rPr>
                <w:rFonts w:ascii="Times New Roman" w:eastAsia="Calibri" w:hAnsi="Times New Roman" w:cs="Times New Roman"/>
                <w:b/>
              </w:rPr>
              <w:t>Имена прилагательные</w:t>
            </w:r>
          </w:p>
        </w:tc>
        <w:tc>
          <w:tcPr>
            <w:tcW w:w="2336" w:type="dxa"/>
          </w:tcPr>
          <w:p w14:paraId="37DA3A02" w14:textId="77777777" w:rsidR="0001521B" w:rsidRPr="0001521B" w:rsidRDefault="0001521B" w:rsidP="0001521B">
            <w:pPr>
              <w:rPr>
                <w:rFonts w:ascii="Calibri" w:eastAsia="Calibri" w:hAnsi="Calibri" w:cs="Times New Roman"/>
              </w:rPr>
            </w:pPr>
            <w:r w:rsidRPr="0001521B">
              <w:rPr>
                <w:rFonts w:ascii="Times New Roman" w:eastAsia="Calibri" w:hAnsi="Times New Roman" w:cs="Times New Roman"/>
                <w:b/>
              </w:rPr>
              <w:t>Глаголы</w:t>
            </w:r>
          </w:p>
        </w:tc>
        <w:tc>
          <w:tcPr>
            <w:tcW w:w="2337" w:type="dxa"/>
          </w:tcPr>
          <w:p w14:paraId="49F0296E" w14:textId="77777777" w:rsidR="0001521B" w:rsidRPr="0001521B" w:rsidRDefault="0001521B" w:rsidP="0001521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521B">
              <w:rPr>
                <w:rFonts w:ascii="Times New Roman" w:eastAsia="Calibri" w:hAnsi="Times New Roman" w:cs="Times New Roman"/>
                <w:b/>
              </w:rPr>
              <w:t xml:space="preserve">Незнакомые слова  </w:t>
            </w:r>
          </w:p>
          <w:p w14:paraId="1D723E79" w14:textId="54DA11FE" w:rsidR="0001521B" w:rsidRPr="0001521B" w:rsidRDefault="00B27AE5" w:rsidP="0001521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?</w:t>
            </w:r>
          </w:p>
        </w:tc>
      </w:tr>
      <w:tr w:rsidR="0001521B" w:rsidRPr="0001521B" w14:paraId="533B1DD5" w14:textId="77777777" w:rsidTr="005E6DAA">
        <w:trPr>
          <w:trHeight w:val="183"/>
        </w:trPr>
        <w:tc>
          <w:tcPr>
            <w:tcW w:w="2336" w:type="dxa"/>
          </w:tcPr>
          <w:p w14:paraId="455B5579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Кресты</w:t>
            </w:r>
          </w:p>
        </w:tc>
        <w:tc>
          <w:tcPr>
            <w:tcW w:w="2336" w:type="dxa"/>
          </w:tcPr>
          <w:p w14:paraId="5BEAE38A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золотые</w:t>
            </w:r>
          </w:p>
        </w:tc>
        <w:tc>
          <w:tcPr>
            <w:tcW w:w="2336" w:type="dxa"/>
          </w:tcPr>
          <w:p w14:paraId="5D280424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6333BF34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чертоги</w:t>
            </w:r>
          </w:p>
        </w:tc>
      </w:tr>
      <w:tr w:rsidR="0001521B" w:rsidRPr="0001521B" w14:paraId="6EA08A86" w14:textId="77777777" w:rsidTr="005E6DAA">
        <w:trPr>
          <w:trHeight w:val="186"/>
        </w:trPr>
        <w:tc>
          <w:tcPr>
            <w:tcW w:w="2336" w:type="dxa"/>
          </w:tcPr>
          <w:p w14:paraId="1DF45C75" w14:textId="77777777" w:rsidR="0001521B" w:rsidRPr="0001521B" w:rsidRDefault="0001521B" w:rsidP="0001521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Главы</w:t>
            </w:r>
          </w:p>
        </w:tc>
        <w:tc>
          <w:tcPr>
            <w:tcW w:w="2336" w:type="dxa"/>
          </w:tcPr>
          <w:p w14:paraId="428BB37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старинные</w:t>
            </w:r>
          </w:p>
        </w:tc>
        <w:tc>
          <w:tcPr>
            <w:tcW w:w="2336" w:type="dxa"/>
          </w:tcPr>
          <w:p w14:paraId="046FE61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горят</w:t>
            </w:r>
          </w:p>
        </w:tc>
        <w:tc>
          <w:tcPr>
            <w:tcW w:w="2337" w:type="dxa"/>
          </w:tcPr>
          <w:p w14:paraId="53DA093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ухабы</w:t>
            </w:r>
          </w:p>
        </w:tc>
      </w:tr>
      <w:tr w:rsidR="0001521B" w:rsidRPr="0001521B" w14:paraId="7863886B" w14:textId="77777777" w:rsidTr="005E6DAA">
        <w:tc>
          <w:tcPr>
            <w:tcW w:w="2336" w:type="dxa"/>
          </w:tcPr>
          <w:p w14:paraId="1FEF2713" w14:textId="77777777" w:rsidR="0001521B" w:rsidRPr="0001521B" w:rsidRDefault="0001521B" w:rsidP="0001521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Сердце</w:t>
            </w:r>
          </w:p>
        </w:tc>
        <w:tc>
          <w:tcPr>
            <w:tcW w:w="2336" w:type="dxa"/>
          </w:tcPr>
          <w:p w14:paraId="34BAC910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русское</w:t>
            </w:r>
          </w:p>
        </w:tc>
        <w:tc>
          <w:tcPr>
            <w:tcW w:w="2336" w:type="dxa"/>
          </w:tcPr>
          <w:p w14:paraId="7CC0376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отозвалось</w:t>
            </w:r>
          </w:p>
        </w:tc>
        <w:tc>
          <w:tcPr>
            <w:tcW w:w="2337" w:type="dxa"/>
          </w:tcPr>
          <w:p w14:paraId="7519C33A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казаки</w:t>
            </w:r>
          </w:p>
        </w:tc>
      </w:tr>
      <w:tr w:rsidR="0001521B" w:rsidRPr="0001521B" w14:paraId="69E23331" w14:textId="77777777" w:rsidTr="005E6DAA">
        <w:tc>
          <w:tcPr>
            <w:tcW w:w="2336" w:type="dxa"/>
          </w:tcPr>
          <w:p w14:paraId="1D7576EC" w14:textId="77777777" w:rsidR="0001521B" w:rsidRPr="0001521B" w:rsidRDefault="0001521B" w:rsidP="0001521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Замок</w:t>
            </w:r>
          </w:p>
        </w:tc>
        <w:tc>
          <w:tcPr>
            <w:tcW w:w="2336" w:type="dxa"/>
          </w:tcPr>
          <w:p w14:paraId="3E5FED90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Петровский</w:t>
            </w:r>
          </w:p>
        </w:tc>
        <w:tc>
          <w:tcPr>
            <w:tcW w:w="2336" w:type="dxa"/>
          </w:tcPr>
          <w:p w14:paraId="01297F2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гордится</w:t>
            </w:r>
          </w:p>
        </w:tc>
        <w:tc>
          <w:tcPr>
            <w:tcW w:w="2337" w:type="dxa"/>
          </w:tcPr>
          <w:p w14:paraId="2FFF22AE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возок</w:t>
            </w:r>
          </w:p>
        </w:tc>
      </w:tr>
      <w:tr w:rsidR="0001521B" w:rsidRPr="0001521B" w14:paraId="71175113" w14:textId="77777777" w:rsidTr="005E6DAA">
        <w:tc>
          <w:tcPr>
            <w:tcW w:w="2336" w:type="dxa"/>
          </w:tcPr>
          <w:p w14:paraId="25D2DD2B" w14:textId="77777777" w:rsidR="0001521B" w:rsidRPr="0001521B" w:rsidRDefault="0001521B" w:rsidP="0001521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lastRenderedPageBreak/>
              <w:t>Наполеон</w:t>
            </w:r>
          </w:p>
        </w:tc>
        <w:tc>
          <w:tcPr>
            <w:tcW w:w="2336" w:type="dxa"/>
          </w:tcPr>
          <w:p w14:paraId="257B8E3E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ждал</w:t>
            </w:r>
          </w:p>
        </w:tc>
        <w:tc>
          <w:tcPr>
            <w:tcW w:w="2336" w:type="dxa"/>
          </w:tcPr>
          <w:p w14:paraId="100CAF47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нетерпеливый</w:t>
            </w:r>
          </w:p>
        </w:tc>
        <w:tc>
          <w:tcPr>
            <w:tcW w:w="2337" w:type="dxa"/>
          </w:tcPr>
          <w:p w14:paraId="51ACE699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бухарцы</w:t>
            </w:r>
          </w:p>
        </w:tc>
      </w:tr>
      <w:tr w:rsidR="0001521B" w:rsidRPr="0001521B" w14:paraId="46EE317E" w14:textId="77777777" w:rsidTr="005E6DAA">
        <w:trPr>
          <w:trHeight w:val="194"/>
        </w:trPr>
        <w:tc>
          <w:tcPr>
            <w:tcW w:w="2336" w:type="dxa"/>
          </w:tcPr>
          <w:p w14:paraId="268E2969" w14:textId="77777777" w:rsidR="0001521B" w:rsidRPr="0001521B" w:rsidRDefault="0001521B" w:rsidP="0001521B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Кремль</w:t>
            </w:r>
          </w:p>
        </w:tc>
        <w:tc>
          <w:tcPr>
            <w:tcW w:w="2336" w:type="dxa"/>
          </w:tcPr>
          <w:p w14:paraId="36D75D0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старый</w:t>
            </w:r>
          </w:p>
        </w:tc>
        <w:tc>
          <w:tcPr>
            <w:tcW w:w="2336" w:type="dxa"/>
          </w:tcPr>
          <w:p w14:paraId="7F181AF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5ACEB477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382EF0B0" w14:textId="77777777" w:rsidTr="005E6DAA">
        <w:tc>
          <w:tcPr>
            <w:tcW w:w="2336" w:type="dxa"/>
          </w:tcPr>
          <w:p w14:paraId="3AED76B5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Голова</w:t>
            </w:r>
          </w:p>
        </w:tc>
        <w:tc>
          <w:tcPr>
            <w:tcW w:w="2336" w:type="dxa"/>
          </w:tcPr>
          <w:p w14:paraId="42EFBF9E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повинная</w:t>
            </w:r>
          </w:p>
        </w:tc>
        <w:tc>
          <w:tcPr>
            <w:tcW w:w="2336" w:type="dxa"/>
          </w:tcPr>
          <w:p w14:paraId="0296DD47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70B3AE34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22924D26" w14:textId="77777777" w:rsidTr="005E6DAA">
        <w:tc>
          <w:tcPr>
            <w:tcW w:w="2336" w:type="dxa"/>
          </w:tcPr>
          <w:p w14:paraId="7BD45ACA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Пожар, пламень</w:t>
            </w:r>
          </w:p>
        </w:tc>
        <w:tc>
          <w:tcPr>
            <w:tcW w:w="2336" w:type="dxa"/>
          </w:tcPr>
          <w:p w14:paraId="1CABE2D5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грозный</w:t>
            </w:r>
          </w:p>
        </w:tc>
        <w:tc>
          <w:tcPr>
            <w:tcW w:w="2336" w:type="dxa"/>
          </w:tcPr>
          <w:p w14:paraId="0929CB24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глядел</w:t>
            </w:r>
          </w:p>
        </w:tc>
        <w:tc>
          <w:tcPr>
            <w:tcW w:w="2337" w:type="dxa"/>
          </w:tcPr>
          <w:p w14:paraId="2362DBAD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05D8BD9D" w14:textId="77777777" w:rsidTr="005E6DAA">
        <w:tc>
          <w:tcPr>
            <w:tcW w:w="2336" w:type="dxa"/>
          </w:tcPr>
          <w:p w14:paraId="61A6615A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Заставы</w:t>
            </w:r>
          </w:p>
        </w:tc>
        <w:tc>
          <w:tcPr>
            <w:tcW w:w="2336" w:type="dxa"/>
          </w:tcPr>
          <w:p w14:paraId="46F19C87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3E0EB0EC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белеют</w:t>
            </w:r>
          </w:p>
        </w:tc>
        <w:tc>
          <w:tcPr>
            <w:tcW w:w="2337" w:type="dxa"/>
          </w:tcPr>
          <w:p w14:paraId="54A62B5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2DA3BD32" w14:textId="77777777" w:rsidTr="005E6DAA">
        <w:tc>
          <w:tcPr>
            <w:tcW w:w="2336" w:type="dxa"/>
          </w:tcPr>
          <w:p w14:paraId="66EED4D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Улица</w:t>
            </w:r>
          </w:p>
        </w:tc>
        <w:tc>
          <w:tcPr>
            <w:tcW w:w="2336" w:type="dxa"/>
          </w:tcPr>
          <w:p w14:paraId="7367839B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Тверская</w:t>
            </w:r>
          </w:p>
        </w:tc>
        <w:tc>
          <w:tcPr>
            <w:tcW w:w="2336" w:type="dxa"/>
          </w:tcPr>
          <w:p w14:paraId="6530D32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1D219D7E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3F133A65" w14:textId="77777777" w:rsidTr="005E6DAA">
        <w:tc>
          <w:tcPr>
            <w:tcW w:w="2336" w:type="dxa"/>
          </w:tcPr>
          <w:p w14:paraId="7D9DF98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Дворцы</w:t>
            </w:r>
          </w:p>
        </w:tc>
        <w:tc>
          <w:tcPr>
            <w:tcW w:w="2336" w:type="dxa"/>
          </w:tcPr>
          <w:p w14:paraId="3079E1F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4EDEB6BE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51157415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6DEBE477" w14:textId="77777777" w:rsidTr="005E6DAA">
        <w:tc>
          <w:tcPr>
            <w:tcW w:w="2336" w:type="dxa"/>
          </w:tcPr>
          <w:p w14:paraId="5FB41CB1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Сани</w:t>
            </w:r>
          </w:p>
        </w:tc>
        <w:tc>
          <w:tcPr>
            <w:tcW w:w="2336" w:type="dxa"/>
          </w:tcPr>
          <w:p w14:paraId="1BBD90A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2628AFD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297AFA95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1C147324" w14:textId="77777777" w:rsidTr="005E6DAA">
        <w:tc>
          <w:tcPr>
            <w:tcW w:w="2336" w:type="dxa"/>
          </w:tcPr>
          <w:p w14:paraId="0DA8AE3B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Купцы</w:t>
            </w:r>
          </w:p>
        </w:tc>
        <w:tc>
          <w:tcPr>
            <w:tcW w:w="2336" w:type="dxa"/>
          </w:tcPr>
          <w:p w14:paraId="1B30D0CC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3AC6E0E6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7AAEB9A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1F67FC1A" w14:textId="77777777" w:rsidTr="005E6DAA">
        <w:tc>
          <w:tcPr>
            <w:tcW w:w="2336" w:type="dxa"/>
          </w:tcPr>
          <w:p w14:paraId="5791E625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Магазины</w:t>
            </w:r>
          </w:p>
        </w:tc>
        <w:tc>
          <w:tcPr>
            <w:tcW w:w="2336" w:type="dxa"/>
          </w:tcPr>
          <w:p w14:paraId="133710E1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428F4FBF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0EF31B3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328380BD" w14:textId="77777777" w:rsidTr="005E6DAA">
        <w:tc>
          <w:tcPr>
            <w:tcW w:w="2336" w:type="dxa"/>
          </w:tcPr>
          <w:p w14:paraId="733F333B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Бульвары</w:t>
            </w:r>
          </w:p>
        </w:tc>
        <w:tc>
          <w:tcPr>
            <w:tcW w:w="2336" w:type="dxa"/>
          </w:tcPr>
          <w:p w14:paraId="5A9D4AB4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F47C75C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мелькают</w:t>
            </w:r>
          </w:p>
        </w:tc>
        <w:tc>
          <w:tcPr>
            <w:tcW w:w="2337" w:type="dxa"/>
          </w:tcPr>
          <w:p w14:paraId="5FB80ACF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3F572187" w14:textId="77777777" w:rsidTr="005E6DAA">
        <w:tc>
          <w:tcPr>
            <w:tcW w:w="2336" w:type="dxa"/>
          </w:tcPr>
          <w:p w14:paraId="79EEAED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Лачужки</w:t>
            </w:r>
          </w:p>
        </w:tc>
        <w:tc>
          <w:tcPr>
            <w:tcW w:w="2336" w:type="dxa"/>
          </w:tcPr>
          <w:p w14:paraId="54B59829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559B500F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425B304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5A41FED6" w14:textId="77777777" w:rsidTr="005E6DAA">
        <w:tc>
          <w:tcPr>
            <w:tcW w:w="2336" w:type="dxa"/>
          </w:tcPr>
          <w:p w14:paraId="0CAE11CF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Львы на воротах</w:t>
            </w:r>
          </w:p>
        </w:tc>
        <w:tc>
          <w:tcPr>
            <w:tcW w:w="2336" w:type="dxa"/>
          </w:tcPr>
          <w:p w14:paraId="0CEDFCE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210C076E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6585D4CF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161573B4" w14:textId="77777777" w:rsidTr="005E6DAA">
        <w:tc>
          <w:tcPr>
            <w:tcW w:w="2336" w:type="dxa"/>
          </w:tcPr>
          <w:p w14:paraId="30DA3853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Башни</w:t>
            </w:r>
          </w:p>
        </w:tc>
        <w:tc>
          <w:tcPr>
            <w:tcW w:w="2336" w:type="dxa"/>
          </w:tcPr>
          <w:p w14:paraId="3EAFA729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73ACB605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43CFCDC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40526B08" w14:textId="77777777" w:rsidTr="005E6DAA">
        <w:tc>
          <w:tcPr>
            <w:tcW w:w="2336" w:type="dxa"/>
          </w:tcPr>
          <w:p w14:paraId="50048D44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Аптеки</w:t>
            </w:r>
          </w:p>
        </w:tc>
        <w:tc>
          <w:tcPr>
            <w:tcW w:w="2336" w:type="dxa"/>
          </w:tcPr>
          <w:p w14:paraId="59AC517A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</w:tcPr>
          <w:p w14:paraId="42BEA51D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7" w:type="dxa"/>
          </w:tcPr>
          <w:p w14:paraId="26D123AD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30307D3D" w14:textId="77777777" w:rsidTr="005E6DAA">
        <w:tc>
          <w:tcPr>
            <w:tcW w:w="2336" w:type="dxa"/>
          </w:tcPr>
          <w:p w14:paraId="34E0DAD0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Калмык</w:t>
            </w:r>
          </w:p>
        </w:tc>
        <w:tc>
          <w:tcPr>
            <w:tcW w:w="2336" w:type="dxa"/>
          </w:tcPr>
          <w:p w14:paraId="31372D4A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седой</w:t>
            </w:r>
          </w:p>
        </w:tc>
        <w:tc>
          <w:tcPr>
            <w:tcW w:w="2336" w:type="dxa"/>
          </w:tcPr>
          <w:p w14:paraId="2CD12D8D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встречает</w:t>
            </w:r>
          </w:p>
        </w:tc>
        <w:tc>
          <w:tcPr>
            <w:tcW w:w="2337" w:type="dxa"/>
          </w:tcPr>
          <w:p w14:paraId="6FCD4081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61F62CDD" w14:textId="77777777" w:rsidTr="005E6DAA">
        <w:tc>
          <w:tcPr>
            <w:tcW w:w="2336" w:type="dxa"/>
          </w:tcPr>
          <w:p w14:paraId="4F41680C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Звон колоколов</w:t>
            </w:r>
          </w:p>
        </w:tc>
        <w:tc>
          <w:tcPr>
            <w:tcW w:w="2336" w:type="dxa"/>
          </w:tcPr>
          <w:p w14:paraId="1B417ADD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ранний</w:t>
            </w:r>
          </w:p>
        </w:tc>
        <w:tc>
          <w:tcPr>
            <w:tcW w:w="2336" w:type="dxa"/>
          </w:tcPr>
          <w:p w14:paraId="3A13365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подымает</w:t>
            </w:r>
          </w:p>
        </w:tc>
        <w:tc>
          <w:tcPr>
            <w:tcW w:w="2337" w:type="dxa"/>
          </w:tcPr>
          <w:p w14:paraId="0E18A171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521B" w:rsidRPr="0001521B" w14:paraId="593ACE55" w14:textId="77777777" w:rsidTr="005E6DAA">
        <w:tc>
          <w:tcPr>
            <w:tcW w:w="2336" w:type="dxa"/>
          </w:tcPr>
          <w:p w14:paraId="3C23F8B2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Москва</w:t>
            </w:r>
          </w:p>
        </w:tc>
        <w:tc>
          <w:tcPr>
            <w:tcW w:w="2336" w:type="dxa"/>
          </w:tcPr>
          <w:p w14:paraId="4B089968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  <w:r w:rsidRPr="0001521B">
              <w:rPr>
                <w:rFonts w:ascii="Times New Roman" w:eastAsia="Calibri" w:hAnsi="Times New Roman" w:cs="Times New Roman"/>
              </w:rPr>
              <w:t>белокаменная</w:t>
            </w:r>
          </w:p>
        </w:tc>
        <w:tc>
          <w:tcPr>
            <w:tcW w:w="2336" w:type="dxa"/>
          </w:tcPr>
          <w:p w14:paraId="23F21555" w14:textId="5BFE97F1" w:rsidR="0001521B" w:rsidRPr="0001521B" w:rsidRDefault="00B27AE5" w:rsidP="000152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01521B" w:rsidRPr="0001521B">
              <w:rPr>
                <w:rFonts w:ascii="Times New Roman" w:eastAsia="Calibri" w:hAnsi="Times New Roman" w:cs="Times New Roman"/>
              </w:rPr>
              <w:t>е пошла (на поклон)</w:t>
            </w:r>
          </w:p>
        </w:tc>
        <w:tc>
          <w:tcPr>
            <w:tcW w:w="2337" w:type="dxa"/>
          </w:tcPr>
          <w:p w14:paraId="19291C99" w14:textId="77777777" w:rsidR="0001521B" w:rsidRPr="0001521B" w:rsidRDefault="0001521B" w:rsidP="0001521B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18162AC" w14:textId="77777777" w:rsidR="0001521B" w:rsidRPr="00FC12F8" w:rsidRDefault="0001521B" w:rsidP="000837B2">
      <w:pPr>
        <w:spacing w:line="360" w:lineRule="auto"/>
        <w:jc w:val="both"/>
        <w:rPr>
          <w:rFonts w:ascii="Times New Roman" w:hAnsi="Times New Roman" w:cs="Times New Roman"/>
        </w:rPr>
      </w:pPr>
    </w:p>
    <w:p w14:paraId="63FD32EC" w14:textId="2A87BFA3" w:rsidR="002C0328" w:rsidRPr="00FC12F8" w:rsidRDefault="002C0328" w:rsidP="008F6E1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Данный вид работы позволяет  детализировать  по </w:t>
      </w:r>
      <w:r w:rsidR="00205B7F" w:rsidRPr="00FC12F8">
        <w:rPr>
          <w:rFonts w:ascii="Times New Roman" w:hAnsi="Times New Roman" w:cs="Times New Roman"/>
        </w:rPr>
        <w:t xml:space="preserve">грамматическим </w:t>
      </w:r>
      <w:r w:rsidRPr="00FC12F8">
        <w:rPr>
          <w:rFonts w:ascii="Times New Roman" w:hAnsi="Times New Roman" w:cs="Times New Roman"/>
        </w:rPr>
        <w:t>категориям</w:t>
      </w:r>
      <w:r w:rsidR="00205B7F" w:rsidRPr="00FC12F8">
        <w:rPr>
          <w:rFonts w:ascii="Times New Roman" w:hAnsi="Times New Roman" w:cs="Times New Roman"/>
        </w:rPr>
        <w:t xml:space="preserve"> (без грамматического материала невозможен анализ</w:t>
      </w:r>
      <w:r w:rsidR="00A60384" w:rsidRPr="00FC12F8">
        <w:rPr>
          <w:rFonts w:ascii="Times New Roman" w:hAnsi="Times New Roman" w:cs="Times New Roman"/>
        </w:rPr>
        <w:t xml:space="preserve"> лексической единицы</w:t>
      </w:r>
      <w:proofErr w:type="gramStart"/>
      <w:r w:rsidR="00205B7F" w:rsidRPr="00FC12F8">
        <w:rPr>
          <w:rFonts w:ascii="Times New Roman" w:hAnsi="Times New Roman" w:cs="Times New Roman"/>
        </w:rPr>
        <w:t xml:space="preserve"> </w:t>
      </w:r>
      <w:r w:rsidR="00A60384" w:rsidRPr="00FC12F8">
        <w:rPr>
          <w:rFonts w:ascii="Times New Roman" w:hAnsi="Times New Roman" w:cs="Times New Roman"/>
        </w:rPr>
        <w:t>)</w:t>
      </w:r>
      <w:proofErr w:type="gramEnd"/>
      <w:r w:rsidRPr="00FC12F8">
        <w:rPr>
          <w:rFonts w:ascii="Times New Roman" w:hAnsi="Times New Roman" w:cs="Times New Roman"/>
        </w:rPr>
        <w:t xml:space="preserve"> </w:t>
      </w:r>
      <w:r w:rsidR="009006E9" w:rsidRPr="00FC12F8">
        <w:rPr>
          <w:rFonts w:ascii="Times New Roman" w:hAnsi="Times New Roman" w:cs="Times New Roman"/>
        </w:rPr>
        <w:t xml:space="preserve">контекстуальные слова и выражения в целях полного освоения содержания текста, выявляя и толкуя при этом новые слова. Знакомство с новой лексикой при этом не сводится к простому заучиванию, а предполагает осознанное восприятие </w:t>
      </w:r>
      <w:r w:rsidR="00563E4F" w:rsidRPr="00FC12F8">
        <w:rPr>
          <w:rFonts w:ascii="Times New Roman" w:hAnsi="Times New Roman" w:cs="Times New Roman"/>
        </w:rPr>
        <w:t xml:space="preserve">значений с одновременным участием </w:t>
      </w:r>
      <w:proofErr w:type="spellStart"/>
      <w:r w:rsidR="00563E4F" w:rsidRPr="00FC12F8">
        <w:rPr>
          <w:rFonts w:ascii="Times New Roman" w:hAnsi="Times New Roman" w:cs="Times New Roman"/>
        </w:rPr>
        <w:t>семантизации</w:t>
      </w:r>
      <w:proofErr w:type="spellEnd"/>
      <w:r w:rsidR="00563E4F" w:rsidRPr="00FC12F8">
        <w:rPr>
          <w:rFonts w:ascii="Times New Roman" w:hAnsi="Times New Roman" w:cs="Times New Roman"/>
        </w:rPr>
        <w:t xml:space="preserve"> органов зрения и слуха. </w:t>
      </w:r>
      <w:r w:rsidR="007B1E8F">
        <w:rPr>
          <w:rFonts w:ascii="Times New Roman" w:hAnsi="Times New Roman" w:cs="Times New Roman"/>
        </w:rPr>
        <w:t xml:space="preserve">               </w:t>
      </w:r>
      <w:r w:rsidR="00563E4F" w:rsidRPr="00FC12F8">
        <w:rPr>
          <w:rFonts w:ascii="Times New Roman" w:hAnsi="Times New Roman" w:cs="Times New Roman"/>
        </w:rPr>
        <w:t xml:space="preserve">На современном этапе обучения </w:t>
      </w:r>
      <w:r w:rsidR="00205B7F" w:rsidRPr="00FC12F8">
        <w:rPr>
          <w:rFonts w:ascii="Times New Roman" w:hAnsi="Times New Roman" w:cs="Times New Roman"/>
        </w:rPr>
        <w:t xml:space="preserve">механический перевод слов на </w:t>
      </w:r>
      <w:r w:rsidR="009006E9" w:rsidRPr="00FC12F8">
        <w:rPr>
          <w:rFonts w:ascii="Times New Roman" w:hAnsi="Times New Roman" w:cs="Times New Roman"/>
        </w:rPr>
        <w:t xml:space="preserve"> </w:t>
      </w:r>
      <w:r w:rsidR="00205B7F" w:rsidRPr="00FC12F8">
        <w:rPr>
          <w:rFonts w:ascii="Times New Roman" w:hAnsi="Times New Roman" w:cs="Times New Roman"/>
        </w:rPr>
        <w:t>родной язык не приносит максимально положительных результатов. Целесообразно использовать аудиовизуальные средства: иллюстрации, схемы</w:t>
      </w:r>
      <w:r w:rsidR="00A60384" w:rsidRPr="00FC12F8">
        <w:rPr>
          <w:rFonts w:ascii="Times New Roman" w:hAnsi="Times New Roman" w:cs="Times New Roman"/>
        </w:rPr>
        <w:t>, фильмы, то есть там, где это возможно, проводить толкование слова</w:t>
      </w:r>
      <w:r w:rsidR="00CE4D02" w:rsidRPr="00FC12F8">
        <w:rPr>
          <w:rFonts w:ascii="Times New Roman" w:hAnsi="Times New Roman" w:cs="Times New Roman"/>
        </w:rPr>
        <w:t xml:space="preserve"> с применением наглядностей</w:t>
      </w:r>
      <w:r w:rsidR="00A60384" w:rsidRPr="00FC12F8">
        <w:rPr>
          <w:rFonts w:ascii="Times New Roman" w:hAnsi="Times New Roman" w:cs="Times New Roman"/>
        </w:rPr>
        <w:t>.</w:t>
      </w:r>
    </w:p>
    <w:p w14:paraId="03977C07" w14:textId="77777777" w:rsidR="008533FF" w:rsidRPr="00FC12F8" w:rsidRDefault="00442CC4" w:rsidP="008533FF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Для работы с незнакомыми </w:t>
      </w:r>
      <w:r w:rsidR="008533FF" w:rsidRPr="00FC12F8">
        <w:rPr>
          <w:rFonts w:ascii="Times New Roman" w:hAnsi="Times New Roman" w:cs="Times New Roman"/>
        </w:rPr>
        <w:t>словами проводятся разнообразные виды работ: проектные, исследовательские, словарные, с целью освоения и применения изученной лексики. Учащиеся дают собственное толкование значений слов, а затем анализируют толкование значений, данных в «</w:t>
      </w:r>
      <w:bookmarkStart w:id="3" w:name="_Hlk144064440"/>
      <w:r w:rsidR="008533FF" w:rsidRPr="00FC12F8">
        <w:rPr>
          <w:rFonts w:ascii="Times New Roman" w:hAnsi="Times New Roman" w:cs="Times New Roman"/>
        </w:rPr>
        <w:t>Толковом словаре живого великорусского языка» В.И. Даля</w:t>
      </w:r>
      <w:bookmarkEnd w:id="3"/>
      <w:r w:rsidR="008533FF" w:rsidRPr="00FC12F8">
        <w:rPr>
          <w:rFonts w:ascii="Times New Roman" w:hAnsi="Times New Roman" w:cs="Times New Roman"/>
        </w:rPr>
        <w:t xml:space="preserve">, в «Толковом словаре русского языка» под ред. проф. Д. Ушакова, «Словаря русского языка» С.И. Ожегова, в </w:t>
      </w:r>
      <w:bookmarkStart w:id="4" w:name="_Hlk144064859"/>
      <w:r w:rsidR="008533FF" w:rsidRPr="00FC12F8">
        <w:rPr>
          <w:rFonts w:ascii="Times New Roman" w:hAnsi="Times New Roman" w:cs="Times New Roman"/>
        </w:rPr>
        <w:t xml:space="preserve">«Кратком этимологическом словаре русского языка» Н.М. Шанского и др. </w:t>
      </w:r>
    </w:p>
    <w:bookmarkEnd w:id="4"/>
    <w:p w14:paraId="657DC86C" w14:textId="77777777" w:rsidR="008533FF" w:rsidRPr="00FC12F8" w:rsidRDefault="008533FF" w:rsidP="008533FF">
      <w:pPr>
        <w:spacing w:line="360" w:lineRule="auto"/>
        <w:jc w:val="both"/>
        <w:rPr>
          <w:rFonts w:ascii="Times New Roman" w:hAnsi="Times New Roman" w:cs="Times New Roman"/>
        </w:rPr>
      </w:pPr>
    </w:p>
    <w:p w14:paraId="257EB3B3" w14:textId="77777777" w:rsidR="008533FF" w:rsidRPr="00FC12F8" w:rsidRDefault="008533FF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08C0930D" w14:textId="77777777" w:rsidR="00A60384" w:rsidRPr="00FC12F8" w:rsidRDefault="00EC7907" w:rsidP="008F6E1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87179A" wp14:editId="79A14569">
            <wp:simplePos x="0" y="0"/>
            <wp:positionH relativeFrom="column">
              <wp:posOffset>3901004</wp:posOffset>
            </wp:positionH>
            <wp:positionV relativeFrom="paragraph">
              <wp:posOffset>54401</wp:posOffset>
            </wp:positionV>
            <wp:extent cx="1644650" cy="1832610"/>
            <wp:effectExtent l="0" t="0" r="0" b="0"/>
            <wp:wrapSquare wrapText="bothSides"/>
            <wp:docPr id="2" name="Рисунок 2" descr="C:\Users\Windows 8.1\Desktop\каз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.1\Desktop\каза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384" w:rsidRPr="00FC12F8">
        <w:rPr>
          <w:rFonts w:ascii="Times New Roman" w:hAnsi="Times New Roman" w:cs="Times New Roman"/>
        </w:rPr>
        <w:t xml:space="preserve">            Понимание смысла текста.</w:t>
      </w:r>
    </w:p>
    <w:p w14:paraId="5ED615F7" w14:textId="77777777" w:rsidR="00EC7907" w:rsidRPr="00FC12F8" w:rsidRDefault="00A60384" w:rsidP="008F6E1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Казаки </w:t>
      </w:r>
      <w:r w:rsidR="00EC7907" w:rsidRPr="00FC12F8">
        <w:rPr>
          <w:rFonts w:ascii="Times New Roman" w:hAnsi="Times New Roman" w:cs="Times New Roman"/>
        </w:rPr>
        <w:t xml:space="preserve">– др.-рус. </w:t>
      </w:r>
      <w:proofErr w:type="spellStart"/>
      <w:r w:rsidR="00EC7907" w:rsidRPr="00FC12F8">
        <w:rPr>
          <w:rFonts w:ascii="Times New Roman" w:hAnsi="Times New Roman" w:cs="Times New Roman"/>
        </w:rPr>
        <w:t>Козакъ</w:t>
      </w:r>
      <w:proofErr w:type="spellEnd"/>
      <w:r w:rsidR="00EC7907" w:rsidRPr="00FC12F8">
        <w:rPr>
          <w:rFonts w:ascii="Times New Roman" w:hAnsi="Times New Roman" w:cs="Times New Roman"/>
        </w:rPr>
        <w:t>-предположительно от тюркского</w:t>
      </w:r>
      <w:proofErr w:type="gramStart"/>
      <w:r w:rsidR="00EC7907" w:rsidRPr="00FC12F8">
        <w:rPr>
          <w:rFonts w:ascii="Times New Roman" w:hAnsi="Times New Roman" w:cs="Times New Roman"/>
        </w:rPr>
        <w:t xml:space="preserve"> ,</w:t>
      </w:r>
      <w:proofErr w:type="gramEnd"/>
      <w:r w:rsidR="00EC7907" w:rsidRPr="00FC12F8">
        <w:rPr>
          <w:rFonts w:ascii="Times New Roman" w:hAnsi="Times New Roman" w:cs="Times New Roman"/>
        </w:rPr>
        <w:t xml:space="preserve"> значившего «удалец, вольный человек» - </w:t>
      </w:r>
      <w:proofErr w:type="spellStart"/>
      <w:r w:rsidR="00EC7907" w:rsidRPr="00FC12F8">
        <w:rPr>
          <w:rFonts w:ascii="Times New Roman" w:hAnsi="Times New Roman" w:cs="Times New Roman"/>
        </w:rPr>
        <w:t>субэтническая</w:t>
      </w:r>
      <w:proofErr w:type="spellEnd"/>
      <w:r w:rsidR="00EC7907" w:rsidRPr="00FC12F8">
        <w:rPr>
          <w:rFonts w:ascii="Times New Roman" w:hAnsi="Times New Roman" w:cs="Times New Roman"/>
        </w:rPr>
        <w:t xml:space="preserve"> группа русских и других восточнославянских народов.</w:t>
      </w:r>
    </w:p>
    <w:p w14:paraId="56158011" w14:textId="77777777" w:rsidR="00E77B85" w:rsidRPr="00FC12F8" w:rsidRDefault="00E77B85" w:rsidP="008F6E1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AF0BE83" wp14:editId="40C97AB0">
            <wp:simplePos x="0" y="0"/>
            <wp:positionH relativeFrom="column">
              <wp:posOffset>3175</wp:posOffset>
            </wp:positionH>
            <wp:positionV relativeFrom="paragraph">
              <wp:posOffset>198269</wp:posOffset>
            </wp:positionV>
            <wp:extent cx="1000760" cy="2243455"/>
            <wp:effectExtent l="0" t="0" r="8890" b="4445"/>
            <wp:wrapTight wrapText="bothSides">
              <wp:wrapPolygon edited="0">
                <wp:start x="0" y="0"/>
                <wp:lineTo x="0" y="21459"/>
                <wp:lineTo x="21381" y="21459"/>
                <wp:lineTo x="21381" y="0"/>
                <wp:lineTo x="0" y="0"/>
              </wp:wrapPolygon>
            </wp:wrapTight>
            <wp:docPr id="3" name="Рисунок 3" descr="C:\Users\Windows 8.1\Desktop\щзш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.1\Desktop\щзшп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2F8">
        <w:rPr>
          <w:rFonts w:ascii="Times New Roman" w:hAnsi="Times New Roman" w:cs="Times New Roman"/>
        </w:rPr>
        <w:t xml:space="preserve">                         </w:t>
      </w:r>
    </w:p>
    <w:p w14:paraId="11DEF621" w14:textId="77777777" w:rsidR="00E77B85" w:rsidRPr="00FC12F8" w:rsidRDefault="00E77B85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3194FD52" w14:textId="77777777" w:rsidR="00E77B85" w:rsidRPr="00FC12F8" w:rsidRDefault="00E77B85" w:rsidP="008F6E12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</w:t>
      </w:r>
      <w:proofErr w:type="spellStart"/>
      <w:r w:rsidRPr="00FC12F8">
        <w:rPr>
          <w:rFonts w:ascii="Times New Roman" w:hAnsi="Times New Roman" w:cs="Times New Roman"/>
        </w:rPr>
        <w:t>Буха́рцы</w:t>
      </w:r>
      <w:proofErr w:type="spellEnd"/>
      <w:r w:rsidRPr="00FC12F8">
        <w:rPr>
          <w:rFonts w:ascii="Times New Roman" w:hAnsi="Times New Roman" w:cs="Times New Roman"/>
        </w:rPr>
        <w:t xml:space="preserve"> (тат. </w:t>
      </w:r>
      <w:proofErr w:type="spellStart"/>
      <w:r w:rsidRPr="00FC12F8">
        <w:rPr>
          <w:rFonts w:ascii="Times New Roman" w:hAnsi="Times New Roman" w:cs="Times New Roman"/>
        </w:rPr>
        <w:t>Бохарлык</w:t>
      </w:r>
      <w:proofErr w:type="spellEnd"/>
      <w:r w:rsidRPr="00FC12F8">
        <w:rPr>
          <w:rFonts w:ascii="Times New Roman" w:hAnsi="Times New Roman" w:cs="Times New Roman"/>
        </w:rPr>
        <w:t xml:space="preserve">; </w:t>
      </w:r>
      <w:proofErr w:type="spellStart"/>
      <w:r w:rsidRPr="00FC12F8">
        <w:rPr>
          <w:rFonts w:ascii="Times New Roman" w:hAnsi="Times New Roman" w:cs="Times New Roman"/>
        </w:rPr>
        <w:t>узб</w:t>
      </w:r>
      <w:proofErr w:type="spellEnd"/>
      <w:r w:rsidRPr="00FC12F8">
        <w:rPr>
          <w:rFonts w:ascii="Times New Roman" w:hAnsi="Times New Roman" w:cs="Times New Roman"/>
        </w:rPr>
        <w:t xml:space="preserve">. </w:t>
      </w:r>
      <w:proofErr w:type="spellStart"/>
      <w:r w:rsidRPr="00FC12F8">
        <w:rPr>
          <w:rFonts w:ascii="Times New Roman" w:hAnsi="Times New Roman" w:cs="Times New Roman"/>
        </w:rPr>
        <w:t>Buxorolik</w:t>
      </w:r>
      <w:proofErr w:type="spellEnd"/>
      <w:r w:rsidRPr="00FC12F8">
        <w:rPr>
          <w:rFonts w:ascii="Times New Roman" w:hAnsi="Times New Roman" w:cs="Times New Roman"/>
        </w:rPr>
        <w:t xml:space="preserve">; </w:t>
      </w:r>
      <w:proofErr w:type="spellStart"/>
      <w:r w:rsidRPr="00FC12F8">
        <w:rPr>
          <w:rFonts w:ascii="Times New Roman" w:hAnsi="Times New Roman" w:cs="Times New Roman"/>
        </w:rPr>
        <w:t>тадж</w:t>
      </w:r>
      <w:proofErr w:type="spellEnd"/>
      <w:r w:rsidRPr="00FC12F8">
        <w:rPr>
          <w:rFonts w:ascii="Times New Roman" w:hAnsi="Times New Roman" w:cs="Times New Roman"/>
        </w:rPr>
        <w:t xml:space="preserve">. </w:t>
      </w:r>
      <w:proofErr w:type="spellStart"/>
      <w:r w:rsidRPr="00FC12F8">
        <w:rPr>
          <w:rFonts w:ascii="Times New Roman" w:hAnsi="Times New Roman" w:cs="Times New Roman"/>
        </w:rPr>
        <w:t>Бухорӣ</w:t>
      </w:r>
      <w:proofErr w:type="spellEnd"/>
      <w:r w:rsidRPr="00FC12F8">
        <w:rPr>
          <w:rFonts w:ascii="Times New Roman" w:hAnsi="Times New Roman" w:cs="Times New Roman"/>
        </w:rPr>
        <w:t>) — этнографическая и социокультурная группа в составе населения Российской империи. По происхождению — выходцы из Бухарского ханства. Составили заметную долю в формировании сибирских татар.</w:t>
      </w:r>
    </w:p>
    <w:p w14:paraId="3BC70882" w14:textId="77777777" w:rsidR="009A5421" w:rsidRPr="00FC12F8" w:rsidRDefault="009A5421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5A39E820" w14:textId="77777777" w:rsidR="007B1E8F" w:rsidRDefault="007B1E8F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42933410" w14:textId="77777777" w:rsidR="007B1E8F" w:rsidRDefault="007B1E8F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5D9E3546" w14:textId="132C9715" w:rsidR="009A5421" w:rsidRPr="00FC12F8" w:rsidRDefault="007B1E8F" w:rsidP="008F6E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незнакомыми словами.</w:t>
      </w:r>
    </w:p>
    <w:p w14:paraId="196E944D" w14:textId="77777777" w:rsidR="00E77B85" w:rsidRPr="00FC12F8" w:rsidRDefault="00E77B85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-289" w:type="dxa"/>
        <w:tblLook w:val="04A0" w:firstRow="1" w:lastRow="0" w:firstColumn="1" w:lastColumn="0" w:noHBand="0" w:noVBand="1"/>
      </w:tblPr>
      <w:tblGrid>
        <w:gridCol w:w="2055"/>
        <w:gridCol w:w="3969"/>
        <w:gridCol w:w="3321"/>
      </w:tblGrid>
      <w:tr w:rsidR="00BA4D53" w:rsidRPr="00FC12F8" w14:paraId="26B5CB7A" w14:textId="77777777" w:rsidTr="00BA4D53">
        <w:tc>
          <w:tcPr>
            <w:tcW w:w="2055" w:type="dxa"/>
          </w:tcPr>
          <w:p w14:paraId="423C0798" w14:textId="77777777" w:rsidR="009A5421" w:rsidRPr="00FC12F8" w:rsidRDefault="009A5421" w:rsidP="008F6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12F8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3969" w:type="dxa"/>
          </w:tcPr>
          <w:p w14:paraId="13FC1FD9" w14:textId="77777777" w:rsidR="009A5421" w:rsidRPr="00FC12F8" w:rsidRDefault="009A5421" w:rsidP="008F6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12F8">
              <w:rPr>
                <w:rFonts w:ascii="Times New Roman" w:hAnsi="Times New Roman" w:cs="Times New Roman"/>
              </w:rPr>
              <w:t>объяснение</w:t>
            </w:r>
          </w:p>
        </w:tc>
        <w:tc>
          <w:tcPr>
            <w:tcW w:w="3321" w:type="dxa"/>
          </w:tcPr>
          <w:p w14:paraId="4A5E8233" w14:textId="75BE2DF9" w:rsidR="009A5421" w:rsidRPr="00FC12F8" w:rsidRDefault="00B27AE5" w:rsidP="008F6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</w:t>
            </w:r>
          </w:p>
        </w:tc>
      </w:tr>
      <w:tr w:rsidR="00BA4D53" w:rsidRPr="00FC12F8" w14:paraId="7CD42C88" w14:textId="77777777" w:rsidTr="00BA4D53">
        <w:tc>
          <w:tcPr>
            <w:tcW w:w="2055" w:type="dxa"/>
          </w:tcPr>
          <w:p w14:paraId="274BBED8" w14:textId="77777777" w:rsidR="009A5421" w:rsidRPr="00FC12F8" w:rsidRDefault="00BA4D53" w:rsidP="008F6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12F8">
              <w:rPr>
                <w:rFonts w:ascii="Times New Roman" w:hAnsi="Times New Roman" w:cs="Times New Roman"/>
              </w:rPr>
              <w:t>чертог</w:t>
            </w:r>
          </w:p>
        </w:tc>
        <w:tc>
          <w:tcPr>
            <w:tcW w:w="3969" w:type="dxa"/>
          </w:tcPr>
          <w:p w14:paraId="1FE52ECD" w14:textId="77777777" w:rsidR="009A5421" w:rsidRPr="00FC12F8" w:rsidRDefault="009A5421" w:rsidP="008F6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12F8">
              <w:rPr>
                <w:rFonts w:ascii="Arial" w:hAnsi="Arial" w:cs="Arial"/>
                <w:color w:val="555555"/>
                <w:shd w:val="clear" w:color="auto" w:fill="FFFFFF"/>
              </w:rPr>
              <w:t>а, мн. также в знач. ед., м. (устар. высок.). Пышное, великолепное помещение или здание, дворец. Царские чертоги.</w:t>
            </w:r>
            <w:r w:rsidRPr="00FC12F8">
              <w:rPr>
                <w:rFonts w:ascii="Arial" w:hAnsi="Arial" w:cs="Arial"/>
                <w:color w:val="555555"/>
              </w:rPr>
              <w:br/>
            </w:r>
            <w:r w:rsidRPr="00FC12F8">
              <w:rPr>
                <w:rFonts w:ascii="Arial" w:hAnsi="Arial" w:cs="Arial"/>
                <w:color w:val="555555"/>
              </w:rPr>
              <w:br/>
            </w:r>
          </w:p>
        </w:tc>
        <w:tc>
          <w:tcPr>
            <w:tcW w:w="3321" w:type="dxa"/>
          </w:tcPr>
          <w:p w14:paraId="36412924" w14:textId="77777777" w:rsidR="009A5421" w:rsidRPr="00FC12F8" w:rsidRDefault="00BA4D53" w:rsidP="008F6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12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747647" wp14:editId="6AEA2814">
                  <wp:extent cx="1971449" cy="152735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449" cy="1545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BD512B" w14:textId="77777777" w:rsidR="00EC7907" w:rsidRPr="00FC12F8" w:rsidRDefault="00EC7907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1C5D6E75" w14:textId="30ACAD5D" w:rsidR="005C432A" w:rsidRPr="00FC12F8" w:rsidRDefault="005C432A" w:rsidP="007B1E8F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EBEBEB"/>
        </w:rPr>
      </w:pPr>
      <w:r w:rsidRPr="00FC12F8">
        <w:rPr>
          <w:rFonts w:ascii="Times New Roman" w:hAnsi="Times New Roman" w:cs="Times New Roman"/>
        </w:rPr>
        <w:t xml:space="preserve">                                </w:t>
      </w:r>
    </w:p>
    <w:p w14:paraId="058AC0D2" w14:textId="56151AA7" w:rsidR="00CC4D0C" w:rsidRPr="00FC12F8" w:rsidRDefault="00AB1655" w:rsidP="000D70AF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  </w:t>
      </w:r>
      <w:r w:rsidR="00CC4D0C" w:rsidRPr="00FC12F8">
        <w:rPr>
          <w:rFonts w:ascii="Times New Roman" w:hAnsi="Times New Roman" w:cs="Times New Roman"/>
        </w:rPr>
        <w:t xml:space="preserve"> Примерное содержание творческого отчета по отрывку из романа «Москва! Как много в этом звуке!»</w:t>
      </w:r>
    </w:p>
    <w:p w14:paraId="3713EA6B" w14:textId="086574F4" w:rsidR="00842767" w:rsidRPr="00FC12F8" w:rsidRDefault="00B27AE5" w:rsidP="000D70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4D0C" w:rsidRPr="00FC12F8">
        <w:rPr>
          <w:rFonts w:ascii="Times New Roman" w:hAnsi="Times New Roman" w:cs="Times New Roman"/>
        </w:rPr>
        <w:t>Строфы ХХХ</w:t>
      </w:r>
      <w:r w:rsidR="00CC4D0C" w:rsidRPr="00FC12F8">
        <w:rPr>
          <w:rFonts w:ascii="Times New Roman" w:hAnsi="Times New Roman" w:cs="Times New Roman"/>
          <w:lang w:val="en-US"/>
        </w:rPr>
        <w:t>VI</w:t>
      </w:r>
      <w:r w:rsidR="00CC4D0C" w:rsidRPr="00FC12F8">
        <w:rPr>
          <w:rFonts w:ascii="Times New Roman" w:hAnsi="Times New Roman" w:cs="Times New Roman"/>
        </w:rPr>
        <w:t xml:space="preserve">, </w:t>
      </w:r>
      <w:r w:rsidR="00CC4D0C" w:rsidRPr="00FC12F8">
        <w:rPr>
          <w:rFonts w:ascii="Times New Roman" w:hAnsi="Times New Roman" w:cs="Times New Roman"/>
          <w:lang w:val="en-US"/>
        </w:rPr>
        <w:t>XXXVII</w:t>
      </w:r>
      <w:r w:rsidR="00CC4D0C" w:rsidRPr="00FC12F8">
        <w:rPr>
          <w:rFonts w:ascii="Times New Roman" w:hAnsi="Times New Roman" w:cs="Times New Roman"/>
        </w:rPr>
        <w:t xml:space="preserve">, </w:t>
      </w:r>
      <w:r w:rsidR="00CC4D0C" w:rsidRPr="00FC12F8">
        <w:rPr>
          <w:rFonts w:ascii="Times New Roman" w:hAnsi="Times New Roman" w:cs="Times New Roman"/>
          <w:lang w:val="en-US"/>
        </w:rPr>
        <w:t>XXXVIII</w:t>
      </w:r>
      <w:r w:rsidR="00CC4D0C" w:rsidRPr="00FC12F8">
        <w:rPr>
          <w:rFonts w:ascii="Times New Roman" w:hAnsi="Times New Roman" w:cs="Times New Roman"/>
        </w:rPr>
        <w:t xml:space="preserve"> романа в стихах «Евгений Онегин» посвящены Москве. Основная мысль этих строф- воспевание родины и огромная любовь к Москве не только поэта, но и всего русского народа.</w:t>
      </w:r>
      <w:r w:rsidR="00A50FE3" w:rsidRPr="00FC12F8">
        <w:rPr>
          <w:rFonts w:ascii="Times New Roman" w:hAnsi="Times New Roman" w:cs="Times New Roman"/>
        </w:rPr>
        <w:t xml:space="preserve"> В данном произведении образ Москвы играет ключевую роль, каждая строка «насыщена» патриотическими мотивами и именно поэтому этот отрывок воспринимается читателями как отдельное произведение. Необходимо отметить, что существительные в данном отрывке играют роль ключевых слов: кресты, главы, жар «золотых глав», звук и сердце. Эти слова помогают раскрыть основную идею отрывка: Москва не просто город, она олицетворение Родины, именно поэтому </w:t>
      </w:r>
      <w:proofErr w:type="spellStart"/>
      <w:r w:rsidR="00A50FE3" w:rsidRPr="00FC12F8">
        <w:rPr>
          <w:rFonts w:ascii="Times New Roman" w:hAnsi="Times New Roman" w:cs="Times New Roman"/>
        </w:rPr>
        <w:t>А.Пушкин</w:t>
      </w:r>
      <w:proofErr w:type="spellEnd"/>
      <w:r w:rsidR="00A50FE3" w:rsidRPr="00FC12F8">
        <w:rPr>
          <w:rFonts w:ascii="Times New Roman" w:hAnsi="Times New Roman" w:cs="Times New Roman"/>
        </w:rPr>
        <w:t xml:space="preserve"> применил слово «звук» как выражение эмоциональной составляющей «русского сердца». Автор осуждает «нетерпеливого» Наполеона, котор</w:t>
      </w:r>
      <w:r w:rsidR="00034AF3" w:rsidRPr="00FC12F8">
        <w:rPr>
          <w:rFonts w:ascii="Times New Roman" w:hAnsi="Times New Roman" w:cs="Times New Roman"/>
        </w:rPr>
        <w:t xml:space="preserve">ый предчувствует мрачный конец в «грозном пламени» пожара. Яркими являются синтаксические особенности </w:t>
      </w:r>
      <w:r w:rsidR="00034AF3" w:rsidRPr="00FC12F8">
        <w:rPr>
          <w:rFonts w:ascii="Times New Roman" w:hAnsi="Times New Roman" w:cs="Times New Roman"/>
          <w:lang w:val="en-US"/>
        </w:rPr>
        <w:t>XXXVIII</w:t>
      </w:r>
      <w:r w:rsidR="00034AF3" w:rsidRPr="00FC12F8">
        <w:rPr>
          <w:rFonts w:ascii="Times New Roman" w:hAnsi="Times New Roman" w:cs="Times New Roman"/>
        </w:rPr>
        <w:t xml:space="preserve"> строфы, где начиная со слов «Мелькают будки…» строки составляют одно простое </w:t>
      </w:r>
      <w:r w:rsidR="00034AF3" w:rsidRPr="00FC12F8">
        <w:rPr>
          <w:rFonts w:ascii="Times New Roman" w:hAnsi="Times New Roman" w:cs="Times New Roman"/>
        </w:rPr>
        <w:lastRenderedPageBreak/>
        <w:t>распространенное предложение по синтаксическому строению напомина</w:t>
      </w:r>
      <w:r w:rsidR="00723EFC" w:rsidRPr="00FC12F8">
        <w:rPr>
          <w:rFonts w:ascii="Times New Roman" w:hAnsi="Times New Roman" w:cs="Times New Roman"/>
        </w:rPr>
        <w:t xml:space="preserve">ющие фольклорные произведения, </w:t>
      </w:r>
      <w:r w:rsidR="00034AF3" w:rsidRPr="00FC12F8">
        <w:rPr>
          <w:rFonts w:ascii="Times New Roman" w:hAnsi="Times New Roman" w:cs="Times New Roman"/>
        </w:rPr>
        <w:t xml:space="preserve">раскрывающие пестроту и народность образа города детства </w:t>
      </w:r>
      <w:proofErr w:type="spellStart"/>
      <w:r w:rsidR="00034AF3" w:rsidRPr="00FC12F8">
        <w:rPr>
          <w:rFonts w:ascii="Times New Roman" w:hAnsi="Times New Roman" w:cs="Times New Roman"/>
        </w:rPr>
        <w:t>А.С.Пушкина</w:t>
      </w:r>
      <w:proofErr w:type="spellEnd"/>
      <w:r w:rsidR="00723EFC" w:rsidRPr="00FC12F8">
        <w:rPr>
          <w:rFonts w:ascii="Times New Roman" w:hAnsi="Times New Roman" w:cs="Times New Roman"/>
        </w:rPr>
        <w:t xml:space="preserve">, в котором старое и новое, переплетаясь, неумолимо движется вперед. Средства выразительности такие как эпитеты «грозный», «повинный», метафоры «не пошла Москва моя», риторические отрицания «не праздник», «не приемный дар» помогают автору выразить мысль о том, что нельзя победить народ, который </w:t>
      </w:r>
      <w:r w:rsidR="00635F66" w:rsidRPr="00FC12F8">
        <w:rPr>
          <w:rFonts w:ascii="Times New Roman" w:hAnsi="Times New Roman" w:cs="Times New Roman"/>
        </w:rPr>
        <w:t>отстаивает свою родную землю в справедливом решении изгнать злобного тирана.</w:t>
      </w:r>
      <w:r w:rsidR="00B43060" w:rsidRPr="00FC12F8">
        <w:rPr>
          <w:rFonts w:ascii="Times New Roman" w:hAnsi="Times New Roman" w:cs="Times New Roman"/>
        </w:rPr>
        <w:t xml:space="preserve"> После прочтения стихотворения понимаешь, насколько народным был поэт </w:t>
      </w:r>
      <w:proofErr w:type="spellStart"/>
      <w:r w:rsidR="00B43060" w:rsidRPr="00FC12F8">
        <w:rPr>
          <w:rFonts w:ascii="Times New Roman" w:hAnsi="Times New Roman" w:cs="Times New Roman"/>
        </w:rPr>
        <w:t>А.Пушкин</w:t>
      </w:r>
      <w:proofErr w:type="spellEnd"/>
      <w:r w:rsidR="00B43060" w:rsidRPr="00FC12F8">
        <w:rPr>
          <w:rFonts w:ascii="Times New Roman" w:hAnsi="Times New Roman" w:cs="Times New Roman"/>
        </w:rPr>
        <w:t xml:space="preserve">, с каким трепетом относится он к родному городу, </w:t>
      </w:r>
      <w:r w:rsidR="00842767" w:rsidRPr="00FC12F8">
        <w:rPr>
          <w:rFonts w:ascii="Times New Roman" w:hAnsi="Times New Roman" w:cs="Times New Roman"/>
        </w:rPr>
        <w:t>в каждой строке – чувство патриотизма и огромной любви к родной земле.</w:t>
      </w:r>
    </w:p>
    <w:p w14:paraId="43D0EBBC" w14:textId="1AE61EBB" w:rsidR="00CC4D0C" w:rsidRPr="00FC12F8" w:rsidRDefault="00512A08" w:rsidP="000D70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42767" w:rsidRPr="00FC12F8">
        <w:rPr>
          <w:rFonts w:ascii="Times New Roman" w:hAnsi="Times New Roman" w:cs="Times New Roman"/>
        </w:rPr>
        <w:t>На последнем этапе учащиеся подводят итоги проделанной работы, формулируя смыслы, раскрывающие тему урока. Делая выводы по прочитанному, применяют новые слова, пополняя словарный запас.</w:t>
      </w:r>
      <w:r w:rsidR="00B43060" w:rsidRPr="00FC12F8">
        <w:rPr>
          <w:rFonts w:ascii="Times New Roman" w:hAnsi="Times New Roman" w:cs="Times New Roman"/>
        </w:rPr>
        <w:t xml:space="preserve"> </w:t>
      </w:r>
    </w:p>
    <w:p w14:paraId="40F052C7" w14:textId="77777777" w:rsidR="00842767" w:rsidRPr="00FC12F8" w:rsidRDefault="00842767" w:rsidP="000D70AF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На этапе рефлексии учащиеся объясняют собственное отношение к усвоенным речевым фразам и смыслам.</w:t>
      </w:r>
      <w:r w:rsidR="00BF02F0" w:rsidRPr="00FC12F8">
        <w:rPr>
          <w:rFonts w:ascii="Times New Roman" w:hAnsi="Times New Roman" w:cs="Times New Roman"/>
        </w:rPr>
        <w:t xml:space="preserve"> Работа на уроке позволила создать общую ментальную связь в размышлениях о Родине, более глубоко осмыслить ключевое понятие «Москва» в творчестве писателей и поэтов. Разнообразные виды</w:t>
      </w:r>
      <w:r w:rsidR="00B6236A" w:rsidRPr="00FC12F8">
        <w:rPr>
          <w:rFonts w:ascii="Times New Roman" w:hAnsi="Times New Roman" w:cs="Times New Roman"/>
        </w:rPr>
        <w:t xml:space="preserve"> анализа текста способствовали </w:t>
      </w:r>
      <w:r w:rsidR="00BF02F0" w:rsidRPr="00FC12F8">
        <w:rPr>
          <w:rFonts w:ascii="Times New Roman" w:hAnsi="Times New Roman" w:cs="Times New Roman"/>
        </w:rPr>
        <w:t xml:space="preserve"> выявлению ключевых образов, смыслов, через которые автор показывает любовь к родине, к родному языку и культуре своего народа.</w:t>
      </w:r>
      <w:r w:rsidR="00B6236A" w:rsidRPr="00FC12F8">
        <w:rPr>
          <w:rFonts w:ascii="Times New Roman" w:hAnsi="Times New Roman" w:cs="Times New Roman"/>
        </w:rPr>
        <w:t xml:space="preserve"> Словарные работы с пониманием смысла текста, с применением наглядных средств, толкованием слова непосредственно с обозначаемым и изучаемым объектом способствуют эффективному усвоению новых слов учащимися, для которых русский язык неродной.</w:t>
      </w:r>
    </w:p>
    <w:p w14:paraId="5EA48112" w14:textId="4E27B348" w:rsidR="00B6236A" w:rsidRDefault="00B6236A" w:rsidP="000D70AF">
      <w:p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 xml:space="preserve">Таким образом, использование </w:t>
      </w:r>
      <w:proofErr w:type="spellStart"/>
      <w:r w:rsidRPr="00FC12F8">
        <w:rPr>
          <w:rFonts w:ascii="Times New Roman" w:hAnsi="Times New Roman" w:cs="Times New Roman"/>
        </w:rPr>
        <w:t>лингвокультурологической</w:t>
      </w:r>
      <w:proofErr w:type="spellEnd"/>
      <w:r w:rsidRPr="00FC12F8">
        <w:rPr>
          <w:rFonts w:ascii="Times New Roman" w:hAnsi="Times New Roman" w:cs="Times New Roman"/>
        </w:rPr>
        <w:t xml:space="preserve"> характеристики текста позволяет обучать пониманию, интерпретации, оценке текста. Проведение языкового анализа текста с </w:t>
      </w:r>
      <w:proofErr w:type="spellStart"/>
      <w:r w:rsidRPr="00FC12F8">
        <w:rPr>
          <w:rFonts w:ascii="Times New Roman" w:hAnsi="Times New Roman" w:cs="Times New Roman"/>
        </w:rPr>
        <w:t>семантизацией</w:t>
      </w:r>
      <w:proofErr w:type="spellEnd"/>
      <w:r w:rsidRPr="00FC12F8">
        <w:rPr>
          <w:rFonts w:ascii="Times New Roman" w:hAnsi="Times New Roman" w:cs="Times New Roman"/>
        </w:rPr>
        <w:t xml:space="preserve"> лексики предполагает формирование лингвистических знаний и умений. Выявление смыслов художественных текстов способствует формированию </w:t>
      </w:r>
      <w:r w:rsidR="00474A37" w:rsidRPr="00FC12F8">
        <w:rPr>
          <w:rFonts w:ascii="Times New Roman" w:hAnsi="Times New Roman" w:cs="Times New Roman"/>
        </w:rPr>
        <w:t>системы взглядов и мировоззрения учащихся.</w:t>
      </w:r>
    </w:p>
    <w:p w14:paraId="6415B4F5" w14:textId="6DB2A726" w:rsidR="00B86D6C" w:rsidRDefault="00B86D6C" w:rsidP="000D70AF">
      <w:pPr>
        <w:spacing w:line="360" w:lineRule="auto"/>
        <w:jc w:val="both"/>
        <w:rPr>
          <w:rFonts w:ascii="Times New Roman" w:hAnsi="Times New Roman" w:cs="Times New Roman"/>
        </w:rPr>
      </w:pPr>
      <w:r w:rsidRPr="000F4EE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Литература.</w:t>
      </w:r>
    </w:p>
    <w:p w14:paraId="1172803F" w14:textId="351E4CC4" w:rsidR="00B86D6C" w:rsidRDefault="00B86D6C" w:rsidP="00B86D6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86D6C">
        <w:rPr>
          <w:rFonts w:ascii="Times New Roman" w:hAnsi="Times New Roman" w:cs="Times New Roman"/>
        </w:rPr>
        <w:t xml:space="preserve">С. А. Голубков. Введение в литературоведение, Саратов, 1996.  </w:t>
      </w:r>
    </w:p>
    <w:p w14:paraId="6673D351" w14:textId="3BA9F704" w:rsidR="00B86D6C" w:rsidRDefault="00B86D6C" w:rsidP="00B86D6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FC12F8">
        <w:rPr>
          <w:rFonts w:ascii="Times New Roman" w:hAnsi="Times New Roman" w:cs="Times New Roman"/>
        </w:rPr>
        <w:t>Левушкина О.Н. с. 3., «Русский язык в школе»</w:t>
      </w:r>
      <w:r>
        <w:rPr>
          <w:rFonts w:ascii="Times New Roman" w:hAnsi="Times New Roman" w:cs="Times New Roman"/>
        </w:rPr>
        <w:t>.</w:t>
      </w:r>
      <w:r w:rsidRPr="00FC12F8">
        <w:rPr>
          <w:rFonts w:ascii="Times New Roman" w:hAnsi="Times New Roman" w:cs="Times New Roman"/>
        </w:rPr>
        <w:t xml:space="preserve"> МИОО. </w:t>
      </w:r>
      <w:r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</w:rPr>
        <w:t>г.</w:t>
      </w:r>
    </w:p>
    <w:p w14:paraId="027628D4" w14:textId="6A1364E1" w:rsidR="00C03583" w:rsidRDefault="00C03583" w:rsidP="00B86D6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В.И.Даль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C12F8">
        <w:rPr>
          <w:rFonts w:ascii="Times New Roman" w:hAnsi="Times New Roman" w:cs="Times New Roman"/>
        </w:rPr>
        <w:t>Толков</w:t>
      </w:r>
      <w:r>
        <w:rPr>
          <w:rFonts w:ascii="Times New Roman" w:hAnsi="Times New Roman" w:cs="Times New Roman"/>
        </w:rPr>
        <w:t>ый</w:t>
      </w:r>
      <w:r w:rsidRPr="00FC12F8">
        <w:rPr>
          <w:rFonts w:ascii="Times New Roman" w:hAnsi="Times New Roman" w:cs="Times New Roman"/>
        </w:rPr>
        <w:t xml:space="preserve"> словар</w:t>
      </w:r>
      <w:r>
        <w:rPr>
          <w:rFonts w:ascii="Times New Roman" w:hAnsi="Times New Roman" w:cs="Times New Roman"/>
        </w:rPr>
        <w:t>ь</w:t>
      </w:r>
      <w:r w:rsidRPr="00FC12F8">
        <w:rPr>
          <w:rFonts w:ascii="Times New Roman" w:hAnsi="Times New Roman" w:cs="Times New Roman"/>
        </w:rPr>
        <w:t xml:space="preserve"> живого великорусского языка</w:t>
      </w:r>
      <w:r>
        <w:rPr>
          <w:rFonts w:ascii="Times New Roman" w:hAnsi="Times New Roman" w:cs="Times New Roman"/>
        </w:rPr>
        <w:t>. Изд. Общ-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либителей</w:t>
      </w:r>
      <w:proofErr w:type="spellEnd"/>
      <w:r>
        <w:rPr>
          <w:rFonts w:ascii="Times New Roman" w:hAnsi="Times New Roman" w:cs="Times New Roman"/>
        </w:rPr>
        <w:t xml:space="preserve"> Российской словесности. М.:1986. </w:t>
      </w:r>
      <w:r>
        <w:rPr>
          <w:rFonts w:ascii="Times New Roman" w:hAnsi="Times New Roman" w:cs="Times New Roman"/>
          <w:lang w:val="en-US"/>
        </w:rPr>
        <w:t>https: // rusneb.ru/ catalog</w:t>
      </w:r>
    </w:p>
    <w:p w14:paraId="57C0E409" w14:textId="75C76C95" w:rsidR="00C03583" w:rsidRPr="00C03583" w:rsidRDefault="00C03583" w:rsidP="00C03583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Н.М.Шанский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03583">
        <w:rPr>
          <w:rFonts w:ascii="Times New Roman" w:hAnsi="Times New Roman" w:cs="Times New Roman"/>
        </w:rPr>
        <w:t>Кратк</w:t>
      </w:r>
      <w:r>
        <w:rPr>
          <w:rFonts w:ascii="Times New Roman" w:hAnsi="Times New Roman" w:cs="Times New Roman"/>
        </w:rPr>
        <w:t>ий</w:t>
      </w:r>
      <w:r w:rsidRPr="00C03583">
        <w:rPr>
          <w:rFonts w:ascii="Times New Roman" w:hAnsi="Times New Roman" w:cs="Times New Roman"/>
        </w:rPr>
        <w:t xml:space="preserve"> этимологическ</w:t>
      </w:r>
      <w:r>
        <w:rPr>
          <w:rFonts w:ascii="Times New Roman" w:hAnsi="Times New Roman" w:cs="Times New Roman"/>
        </w:rPr>
        <w:t>ий</w:t>
      </w:r>
      <w:r w:rsidRPr="00C03583">
        <w:rPr>
          <w:rFonts w:ascii="Times New Roman" w:hAnsi="Times New Roman" w:cs="Times New Roman"/>
        </w:rPr>
        <w:t xml:space="preserve"> словар</w:t>
      </w:r>
      <w:r w:rsidR="00C0719A">
        <w:rPr>
          <w:rFonts w:ascii="Times New Roman" w:hAnsi="Times New Roman" w:cs="Times New Roman"/>
        </w:rPr>
        <w:t>ь</w:t>
      </w:r>
      <w:r w:rsidRPr="00C03583">
        <w:rPr>
          <w:rFonts w:ascii="Times New Roman" w:hAnsi="Times New Roman" w:cs="Times New Roman"/>
        </w:rPr>
        <w:t xml:space="preserve"> русского языка» </w:t>
      </w:r>
      <w:r w:rsidR="00C0719A">
        <w:rPr>
          <w:rFonts w:ascii="Times New Roman" w:hAnsi="Times New Roman" w:cs="Times New Roman"/>
        </w:rPr>
        <w:t>Просвещение. М.: 1863г.</w:t>
      </w:r>
      <w:r w:rsidRPr="00C03583">
        <w:rPr>
          <w:rFonts w:ascii="Times New Roman" w:hAnsi="Times New Roman" w:cs="Times New Roman"/>
        </w:rPr>
        <w:t xml:space="preserve"> </w:t>
      </w:r>
    </w:p>
    <w:p w14:paraId="65FAFA9B" w14:textId="6CB599A2" w:rsidR="00C03583" w:rsidRPr="00B86D6C" w:rsidRDefault="00C0719A" w:rsidP="00B86D6C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http://www.litres/ru</w:t>
      </w:r>
    </w:p>
    <w:p w14:paraId="79C34314" w14:textId="77777777" w:rsidR="00B86D6C" w:rsidRPr="00B86D6C" w:rsidRDefault="00B86D6C" w:rsidP="000D70AF">
      <w:pPr>
        <w:spacing w:line="360" w:lineRule="auto"/>
        <w:jc w:val="both"/>
        <w:rPr>
          <w:rFonts w:ascii="Times New Roman" w:hAnsi="Times New Roman" w:cs="Times New Roman"/>
        </w:rPr>
      </w:pPr>
    </w:p>
    <w:p w14:paraId="67F87524" w14:textId="77777777" w:rsidR="001D3DAE" w:rsidRPr="00FC12F8" w:rsidRDefault="001D3DAE" w:rsidP="00E63B98">
      <w:pPr>
        <w:spacing w:line="360" w:lineRule="auto"/>
        <w:jc w:val="both"/>
        <w:rPr>
          <w:rFonts w:ascii="Times New Roman" w:hAnsi="Times New Roman" w:cs="Times New Roman"/>
        </w:rPr>
      </w:pPr>
    </w:p>
    <w:p w14:paraId="41B2CB9B" w14:textId="77777777" w:rsidR="00A60384" w:rsidRPr="00FC12F8" w:rsidRDefault="00A60384" w:rsidP="009E23D9">
      <w:pPr>
        <w:spacing w:line="360" w:lineRule="auto"/>
        <w:jc w:val="both"/>
        <w:rPr>
          <w:rFonts w:ascii="Times New Roman" w:hAnsi="Times New Roman" w:cs="Times New Roman"/>
        </w:rPr>
      </w:pPr>
    </w:p>
    <w:p w14:paraId="0339D7DF" w14:textId="77777777" w:rsidR="00591E43" w:rsidRPr="00FC12F8" w:rsidRDefault="00591E43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5D1B4254" w14:textId="77777777" w:rsidR="00A60384" w:rsidRPr="00FC12F8" w:rsidRDefault="00A60384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79CC72D2" w14:textId="77777777" w:rsidR="00A60384" w:rsidRPr="00FC12F8" w:rsidRDefault="00A60384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335DDF1F" w14:textId="77777777" w:rsidR="00A60384" w:rsidRPr="00FC12F8" w:rsidRDefault="00A60384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3345736A" w14:textId="77777777" w:rsidR="00EC7907" w:rsidRPr="00FC12F8" w:rsidRDefault="00EC7907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p w14:paraId="0A698A78" w14:textId="77777777" w:rsidR="008F6E12" w:rsidRPr="00FC12F8" w:rsidRDefault="008F6E12" w:rsidP="008F6E1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F6E12" w:rsidRPr="00FC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3D6C" w14:textId="77777777" w:rsidR="00DD35A5" w:rsidRDefault="00DD35A5" w:rsidP="00437655">
      <w:pPr>
        <w:spacing w:after="0" w:line="240" w:lineRule="auto"/>
      </w:pPr>
      <w:r>
        <w:separator/>
      </w:r>
    </w:p>
  </w:endnote>
  <w:endnote w:type="continuationSeparator" w:id="0">
    <w:p w14:paraId="2241E835" w14:textId="77777777" w:rsidR="00DD35A5" w:rsidRDefault="00DD35A5" w:rsidP="0043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1A8B5" w14:textId="77777777" w:rsidR="00DD35A5" w:rsidRDefault="00DD35A5" w:rsidP="00437655">
      <w:pPr>
        <w:spacing w:after="0" w:line="240" w:lineRule="auto"/>
      </w:pPr>
      <w:r>
        <w:separator/>
      </w:r>
    </w:p>
  </w:footnote>
  <w:footnote w:type="continuationSeparator" w:id="0">
    <w:p w14:paraId="0BCF49DE" w14:textId="77777777" w:rsidR="00DD35A5" w:rsidRDefault="00DD35A5" w:rsidP="00437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58A"/>
    <w:multiLevelType w:val="hybridMultilevel"/>
    <w:tmpl w:val="8736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2D18"/>
    <w:multiLevelType w:val="multilevel"/>
    <w:tmpl w:val="72406F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2">
    <w:nsid w:val="2D1775A7"/>
    <w:multiLevelType w:val="hybridMultilevel"/>
    <w:tmpl w:val="7E56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3904"/>
    <w:multiLevelType w:val="multilevel"/>
    <w:tmpl w:val="714282B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D436628"/>
    <w:multiLevelType w:val="multilevel"/>
    <w:tmpl w:val="AB148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E737C6"/>
    <w:multiLevelType w:val="multilevel"/>
    <w:tmpl w:val="714282B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B5467B6"/>
    <w:multiLevelType w:val="multilevel"/>
    <w:tmpl w:val="EDE05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20"/>
    <w:rsid w:val="00002BD3"/>
    <w:rsid w:val="00002E16"/>
    <w:rsid w:val="00006522"/>
    <w:rsid w:val="000067F9"/>
    <w:rsid w:val="000068AA"/>
    <w:rsid w:val="00006E1F"/>
    <w:rsid w:val="0001383C"/>
    <w:rsid w:val="0001521B"/>
    <w:rsid w:val="0002077B"/>
    <w:rsid w:val="0002129B"/>
    <w:rsid w:val="000217E5"/>
    <w:rsid w:val="000228CB"/>
    <w:rsid w:val="00023EEB"/>
    <w:rsid w:val="00025769"/>
    <w:rsid w:val="0002696E"/>
    <w:rsid w:val="0003163A"/>
    <w:rsid w:val="00031893"/>
    <w:rsid w:val="0003291F"/>
    <w:rsid w:val="00032D82"/>
    <w:rsid w:val="00034AF3"/>
    <w:rsid w:val="00036631"/>
    <w:rsid w:val="0003738C"/>
    <w:rsid w:val="00037F5D"/>
    <w:rsid w:val="00043F34"/>
    <w:rsid w:val="00044337"/>
    <w:rsid w:val="000447B5"/>
    <w:rsid w:val="00044B29"/>
    <w:rsid w:val="00044D80"/>
    <w:rsid w:val="000466D2"/>
    <w:rsid w:val="00050530"/>
    <w:rsid w:val="00050EC1"/>
    <w:rsid w:val="00051082"/>
    <w:rsid w:val="00052D1A"/>
    <w:rsid w:val="0005314C"/>
    <w:rsid w:val="000724C8"/>
    <w:rsid w:val="000759A5"/>
    <w:rsid w:val="0007710A"/>
    <w:rsid w:val="000837B2"/>
    <w:rsid w:val="000854F1"/>
    <w:rsid w:val="0008652F"/>
    <w:rsid w:val="0009300F"/>
    <w:rsid w:val="000947FA"/>
    <w:rsid w:val="0009712E"/>
    <w:rsid w:val="000977B1"/>
    <w:rsid w:val="00097F7D"/>
    <w:rsid w:val="000A14DA"/>
    <w:rsid w:val="000A1D29"/>
    <w:rsid w:val="000A20FD"/>
    <w:rsid w:val="000A3680"/>
    <w:rsid w:val="000A37C7"/>
    <w:rsid w:val="000B089B"/>
    <w:rsid w:val="000B08FA"/>
    <w:rsid w:val="000B0ADF"/>
    <w:rsid w:val="000B0FD9"/>
    <w:rsid w:val="000B2A98"/>
    <w:rsid w:val="000B47CD"/>
    <w:rsid w:val="000B737F"/>
    <w:rsid w:val="000C0919"/>
    <w:rsid w:val="000C1313"/>
    <w:rsid w:val="000C40EB"/>
    <w:rsid w:val="000C44EF"/>
    <w:rsid w:val="000C4EA9"/>
    <w:rsid w:val="000C6551"/>
    <w:rsid w:val="000C6C73"/>
    <w:rsid w:val="000C7789"/>
    <w:rsid w:val="000D2F99"/>
    <w:rsid w:val="000D5F1B"/>
    <w:rsid w:val="000D70AF"/>
    <w:rsid w:val="000E05EB"/>
    <w:rsid w:val="000E2BE1"/>
    <w:rsid w:val="000E37B4"/>
    <w:rsid w:val="000E38A8"/>
    <w:rsid w:val="000E50D9"/>
    <w:rsid w:val="000F4BD3"/>
    <w:rsid w:val="000F4EE8"/>
    <w:rsid w:val="000F6473"/>
    <w:rsid w:val="000F7F80"/>
    <w:rsid w:val="00103AAF"/>
    <w:rsid w:val="001046FA"/>
    <w:rsid w:val="00105241"/>
    <w:rsid w:val="00106EC9"/>
    <w:rsid w:val="00107048"/>
    <w:rsid w:val="00107532"/>
    <w:rsid w:val="00107D72"/>
    <w:rsid w:val="00111636"/>
    <w:rsid w:val="001140D3"/>
    <w:rsid w:val="00116932"/>
    <w:rsid w:val="00116DDA"/>
    <w:rsid w:val="00116E04"/>
    <w:rsid w:val="001204C1"/>
    <w:rsid w:val="00123A2C"/>
    <w:rsid w:val="0012495B"/>
    <w:rsid w:val="00126F5D"/>
    <w:rsid w:val="00127F51"/>
    <w:rsid w:val="001304F8"/>
    <w:rsid w:val="00133B06"/>
    <w:rsid w:val="00134807"/>
    <w:rsid w:val="00135128"/>
    <w:rsid w:val="00135E36"/>
    <w:rsid w:val="00136740"/>
    <w:rsid w:val="00136F77"/>
    <w:rsid w:val="00136FE9"/>
    <w:rsid w:val="00137433"/>
    <w:rsid w:val="00140321"/>
    <w:rsid w:val="00142EF1"/>
    <w:rsid w:val="00142FB5"/>
    <w:rsid w:val="0014733B"/>
    <w:rsid w:val="001503DE"/>
    <w:rsid w:val="001509DF"/>
    <w:rsid w:val="0015184E"/>
    <w:rsid w:val="00153895"/>
    <w:rsid w:val="00153A6C"/>
    <w:rsid w:val="00156869"/>
    <w:rsid w:val="0016162A"/>
    <w:rsid w:val="00163136"/>
    <w:rsid w:val="0016503E"/>
    <w:rsid w:val="00165257"/>
    <w:rsid w:val="00165CBF"/>
    <w:rsid w:val="00170BE8"/>
    <w:rsid w:val="0017164A"/>
    <w:rsid w:val="00173406"/>
    <w:rsid w:val="001741F0"/>
    <w:rsid w:val="00175641"/>
    <w:rsid w:val="0018091F"/>
    <w:rsid w:val="001809E6"/>
    <w:rsid w:val="00181070"/>
    <w:rsid w:val="0018380E"/>
    <w:rsid w:val="00190335"/>
    <w:rsid w:val="001916C8"/>
    <w:rsid w:val="00191A29"/>
    <w:rsid w:val="0019466F"/>
    <w:rsid w:val="00195822"/>
    <w:rsid w:val="00196BD3"/>
    <w:rsid w:val="00197B65"/>
    <w:rsid w:val="001A4235"/>
    <w:rsid w:val="001A4EC4"/>
    <w:rsid w:val="001A54FD"/>
    <w:rsid w:val="001A6D9C"/>
    <w:rsid w:val="001A7F9F"/>
    <w:rsid w:val="001B612E"/>
    <w:rsid w:val="001C0E3D"/>
    <w:rsid w:val="001C152F"/>
    <w:rsid w:val="001C1EC5"/>
    <w:rsid w:val="001C226C"/>
    <w:rsid w:val="001C284B"/>
    <w:rsid w:val="001C436E"/>
    <w:rsid w:val="001C54AC"/>
    <w:rsid w:val="001C567E"/>
    <w:rsid w:val="001C698D"/>
    <w:rsid w:val="001C7763"/>
    <w:rsid w:val="001D0177"/>
    <w:rsid w:val="001D0F68"/>
    <w:rsid w:val="001D2CC7"/>
    <w:rsid w:val="001D350B"/>
    <w:rsid w:val="001D3DAE"/>
    <w:rsid w:val="001D4E22"/>
    <w:rsid w:val="001D53D4"/>
    <w:rsid w:val="001D6B2F"/>
    <w:rsid w:val="001D72EC"/>
    <w:rsid w:val="001D7854"/>
    <w:rsid w:val="001D7E9D"/>
    <w:rsid w:val="001E3FB0"/>
    <w:rsid w:val="001E6BBC"/>
    <w:rsid w:val="001F05E1"/>
    <w:rsid w:val="001F1A32"/>
    <w:rsid w:val="001F3009"/>
    <w:rsid w:val="001F443C"/>
    <w:rsid w:val="001F44A7"/>
    <w:rsid w:val="001F6974"/>
    <w:rsid w:val="001F74BE"/>
    <w:rsid w:val="0020243D"/>
    <w:rsid w:val="00205B7F"/>
    <w:rsid w:val="00207BD1"/>
    <w:rsid w:val="0021139A"/>
    <w:rsid w:val="00216EA8"/>
    <w:rsid w:val="0022201B"/>
    <w:rsid w:val="00225005"/>
    <w:rsid w:val="00226E9F"/>
    <w:rsid w:val="002275E3"/>
    <w:rsid w:val="0022769A"/>
    <w:rsid w:val="00231B2C"/>
    <w:rsid w:val="00232105"/>
    <w:rsid w:val="00232D72"/>
    <w:rsid w:val="00232DD4"/>
    <w:rsid w:val="00233A7D"/>
    <w:rsid w:val="00233F7A"/>
    <w:rsid w:val="0023460A"/>
    <w:rsid w:val="002410A5"/>
    <w:rsid w:val="0024572D"/>
    <w:rsid w:val="0024634D"/>
    <w:rsid w:val="0024762E"/>
    <w:rsid w:val="0025103C"/>
    <w:rsid w:val="002521D4"/>
    <w:rsid w:val="002548C6"/>
    <w:rsid w:val="002620C6"/>
    <w:rsid w:val="00263601"/>
    <w:rsid w:val="00263F18"/>
    <w:rsid w:val="00263FBE"/>
    <w:rsid w:val="0026591D"/>
    <w:rsid w:val="002716A8"/>
    <w:rsid w:val="002744E8"/>
    <w:rsid w:val="0027631E"/>
    <w:rsid w:val="00282D81"/>
    <w:rsid w:val="00284489"/>
    <w:rsid w:val="00285264"/>
    <w:rsid w:val="00285533"/>
    <w:rsid w:val="00285E2F"/>
    <w:rsid w:val="00286052"/>
    <w:rsid w:val="002873F4"/>
    <w:rsid w:val="00287602"/>
    <w:rsid w:val="00290F94"/>
    <w:rsid w:val="002915EF"/>
    <w:rsid w:val="002916D1"/>
    <w:rsid w:val="00291A09"/>
    <w:rsid w:val="002934C1"/>
    <w:rsid w:val="0029424D"/>
    <w:rsid w:val="0029585A"/>
    <w:rsid w:val="00296327"/>
    <w:rsid w:val="00296B2D"/>
    <w:rsid w:val="002A1892"/>
    <w:rsid w:val="002A2948"/>
    <w:rsid w:val="002A7FEA"/>
    <w:rsid w:val="002B2B58"/>
    <w:rsid w:val="002B58C0"/>
    <w:rsid w:val="002B656D"/>
    <w:rsid w:val="002B7587"/>
    <w:rsid w:val="002C0328"/>
    <w:rsid w:val="002C3ADE"/>
    <w:rsid w:val="002C64BC"/>
    <w:rsid w:val="002D2415"/>
    <w:rsid w:val="002D3369"/>
    <w:rsid w:val="002D3C98"/>
    <w:rsid w:val="002D436D"/>
    <w:rsid w:val="002D4C18"/>
    <w:rsid w:val="002D52A1"/>
    <w:rsid w:val="002D5FB2"/>
    <w:rsid w:val="002E1FEB"/>
    <w:rsid w:val="002E32CA"/>
    <w:rsid w:val="002E35C2"/>
    <w:rsid w:val="002E557C"/>
    <w:rsid w:val="002E69B5"/>
    <w:rsid w:val="002E7A00"/>
    <w:rsid w:val="002F5C72"/>
    <w:rsid w:val="002F7223"/>
    <w:rsid w:val="002F7799"/>
    <w:rsid w:val="00300279"/>
    <w:rsid w:val="003010AC"/>
    <w:rsid w:val="003025F8"/>
    <w:rsid w:val="00302B8A"/>
    <w:rsid w:val="003047E1"/>
    <w:rsid w:val="00305FA7"/>
    <w:rsid w:val="00314613"/>
    <w:rsid w:val="00314D1B"/>
    <w:rsid w:val="003155F9"/>
    <w:rsid w:val="00317B0B"/>
    <w:rsid w:val="003238C4"/>
    <w:rsid w:val="00323FC0"/>
    <w:rsid w:val="00324887"/>
    <w:rsid w:val="00324B1E"/>
    <w:rsid w:val="00325721"/>
    <w:rsid w:val="00326DF5"/>
    <w:rsid w:val="003273BA"/>
    <w:rsid w:val="00331A03"/>
    <w:rsid w:val="003342F3"/>
    <w:rsid w:val="00336F39"/>
    <w:rsid w:val="00342788"/>
    <w:rsid w:val="003439AD"/>
    <w:rsid w:val="00343DB3"/>
    <w:rsid w:val="00343F3B"/>
    <w:rsid w:val="00345DF7"/>
    <w:rsid w:val="00347E6B"/>
    <w:rsid w:val="00350113"/>
    <w:rsid w:val="003547C7"/>
    <w:rsid w:val="0035697D"/>
    <w:rsid w:val="00357491"/>
    <w:rsid w:val="0036086E"/>
    <w:rsid w:val="00360A13"/>
    <w:rsid w:val="003616F1"/>
    <w:rsid w:val="00363E1D"/>
    <w:rsid w:val="00365837"/>
    <w:rsid w:val="00365E34"/>
    <w:rsid w:val="00375BF1"/>
    <w:rsid w:val="003767E3"/>
    <w:rsid w:val="003774DB"/>
    <w:rsid w:val="00377C0B"/>
    <w:rsid w:val="00382435"/>
    <w:rsid w:val="0038396B"/>
    <w:rsid w:val="003846FA"/>
    <w:rsid w:val="003868A2"/>
    <w:rsid w:val="0038692E"/>
    <w:rsid w:val="00386BB2"/>
    <w:rsid w:val="003874B8"/>
    <w:rsid w:val="00387EFA"/>
    <w:rsid w:val="00391B78"/>
    <w:rsid w:val="0039203A"/>
    <w:rsid w:val="00392A9B"/>
    <w:rsid w:val="003954E8"/>
    <w:rsid w:val="003A3615"/>
    <w:rsid w:val="003A3F9A"/>
    <w:rsid w:val="003A5BAF"/>
    <w:rsid w:val="003A6320"/>
    <w:rsid w:val="003B0B99"/>
    <w:rsid w:val="003B26F4"/>
    <w:rsid w:val="003B27EF"/>
    <w:rsid w:val="003B3B10"/>
    <w:rsid w:val="003B3C62"/>
    <w:rsid w:val="003B5EB9"/>
    <w:rsid w:val="003B643F"/>
    <w:rsid w:val="003B7602"/>
    <w:rsid w:val="003C0854"/>
    <w:rsid w:val="003C2108"/>
    <w:rsid w:val="003C3ABE"/>
    <w:rsid w:val="003C66AD"/>
    <w:rsid w:val="003D2959"/>
    <w:rsid w:val="003D31A1"/>
    <w:rsid w:val="003D3D60"/>
    <w:rsid w:val="003D3DF6"/>
    <w:rsid w:val="003D72EE"/>
    <w:rsid w:val="003D7841"/>
    <w:rsid w:val="003D7F24"/>
    <w:rsid w:val="003E6C43"/>
    <w:rsid w:val="003F24FA"/>
    <w:rsid w:val="003F3DE9"/>
    <w:rsid w:val="003F4533"/>
    <w:rsid w:val="003F4CFA"/>
    <w:rsid w:val="003F5427"/>
    <w:rsid w:val="003F580E"/>
    <w:rsid w:val="003F640D"/>
    <w:rsid w:val="0040265D"/>
    <w:rsid w:val="00402B01"/>
    <w:rsid w:val="0040407C"/>
    <w:rsid w:val="00404669"/>
    <w:rsid w:val="004048B1"/>
    <w:rsid w:val="00405381"/>
    <w:rsid w:val="00405495"/>
    <w:rsid w:val="00406139"/>
    <w:rsid w:val="004075A6"/>
    <w:rsid w:val="00407C99"/>
    <w:rsid w:val="0041086E"/>
    <w:rsid w:val="00410A21"/>
    <w:rsid w:val="004151DE"/>
    <w:rsid w:val="0041642E"/>
    <w:rsid w:val="00420F5C"/>
    <w:rsid w:val="004213D6"/>
    <w:rsid w:val="00421808"/>
    <w:rsid w:val="004232CE"/>
    <w:rsid w:val="00427AC9"/>
    <w:rsid w:val="004306AB"/>
    <w:rsid w:val="00437655"/>
    <w:rsid w:val="00442CC4"/>
    <w:rsid w:val="00442F12"/>
    <w:rsid w:val="00443582"/>
    <w:rsid w:val="004445C2"/>
    <w:rsid w:val="004479DE"/>
    <w:rsid w:val="004501B1"/>
    <w:rsid w:val="00450961"/>
    <w:rsid w:val="0045145C"/>
    <w:rsid w:val="0045327D"/>
    <w:rsid w:val="00456DBA"/>
    <w:rsid w:val="00457C61"/>
    <w:rsid w:val="00460E36"/>
    <w:rsid w:val="00460E95"/>
    <w:rsid w:val="00463731"/>
    <w:rsid w:val="00463CA4"/>
    <w:rsid w:val="00463CF7"/>
    <w:rsid w:val="00463DD1"/>
    <w:rsid w:val="004649EB"/>
    <w:rsid w:val="00465DD5"/>
    <w:rsid w:val="004715B6"/>
    <w:rsid w:val="00474A37"/>
    <w:rsid w:val="00475360"/>
    <w:rsid w:val="00477853"/>
    <w:rsid w:val="00480CC5"/>
    <w:rsid w:val="00483C04"/>
    <w:rsid w:val="004849C5"/>
    <w:rsid w:val="0048600B"/>
    <w:rsid w:val="00486063"/>
    <w:rsid w:val="00486EC2"/>
    <w:rsid w:val="00490583"/>
    <w:rsid w:val="00491564"/>
    <w:rsid w:val="00491C9D"/>
    <w:rsid w:val="00497281"/>
    <w:rsid w:val="004A0276"/>
    <w:rsid w:val="004A0E17"/>
    <w:rsid w:val="004A2D2C"/>
    <w:rsid w:val="004A38E2"/>
    <w:rsid w:val="004A492B"/>
    <w:rsid w:val="004A54B9"/>
    <w:rsid w:val="004A5E9F"/>
    <w:rsid w:val="004A781B"/>
    <w:rsid w:val="004A78C5"/>
    <w:rsid w:val="004B2106"/>
    <w:rsid w:val="004B218C"/>
    <w:rsid w:val="004B234F"/>
    <w:rsid w:val="004B7A99"/>
    <w:rsid w:val="004C09EC"/>
    <w:rsid w:val="004C106B"/>
    <w:rsid w:val="004C2028"/>
    <w:rsid w:val="004C35F3"/>
    <w:rsid w:val="004C3FE3"/>
    <w:rsid w:val="004C6D92"/>
    <w:rsid w:val="004D0DE9"/>
    <w:rsid w:val="004D29B1"/>
    <w:rsid w:val="004D7BF3"/>
    <w:rsid w:val="004E1AFE"/>
    <w:rsid w:val="004E36F0"/>
    <w:rsid w:val="004E7FF4"/>
    <w:rsid w:val="004F0D35"/>
    <w:rsid w:val="004F0EBD"/>
    <w:rsid w:val="004F2823"/>
    <w:rsid w:val="004F50DA"/>
    <w:rsid w:val="004F6E35"/>
    <w:rsid w:val="0050049D"/>
    <w:rsid w:val="005005FC"/>
    <w:rsid w:val="00500E2E"/>
    <w:rsid w:val="005011B5"/>
    <w:rsid w:val="00502722"/>
    <w:rsid w:val="005027C0"/>
    <w:rsid w:val="00503E33"/>
    <w:rsid w:val="00504100"/>
    <w:rsid w:val="00506452"/>
    <w:rsid w:val="005115D9"/>
    <w:rsid w:val="00512A08"/>
    <w:rsid w:val="00516206"/>
    <w:rsid w:val="0051637D"/>
    <w:rsid w:val="00521EFD"/>
    <w:rsid w:val="00522B41"/>
    <w:rsid w:val="00524D0C"/>
    <w:rsid w:val="00527A6C"/>
    <w:rsid w:val="0053103A"/>
    <w:rsid w:val="0053244D"/>
    <w:rsid w:val="00533B4C"/>
    <w:rsid w:val="005350E7"/>
    <w:rsid w:val="005352F4"/>
    <w:rsid w:val="00536179"/>
    <w:rsid w:val="0054170C"/>
    <w:rsid w:val="00542836"/>
    <w:rsid w:val="005454EA"/>
    <w:rsid w:val="00547263"/>
    <w:rsid w:val="00550146"/>
    <w:rsid w:val="00550335"/>
    <w:rsid w:val="00550D18"/>
    <w:rsid w:val="00552C46"/>
    <w:rsid w:val="00552DE6"/>
    <w:rsid w:val="0055609A"/>
    <w:rsid w:val="00557E36"/>
    <w:rsid w:val="005626BE"/>
    <w:rsid w:val="00562E9F"/>
    <w:rsid w:val="0056366C"/>
    <w:rsid w:val="00563E4F"/>
    <w:rsid w:val="00567420"/>
    <w:rsid w:val="00572868"/>
    <w:rsid w:val="00573624"/>
    <w:rsid w:val="00573CAD"/>
    <w:rsid w:val="00574884"/>
    <w:rsid w:val="005751F3"/>
    <w:rsid w:val="005771F2"/>
    <w:rsid w:val="00582CD2"/>
    <w:rsid w:val="005860AA"/>
    <w:rsid w:val="00587FFA"/>
    <w:rsid w:val="005900CA"/>
    <w:rsid w:val="00590838"/>
    <w:rsid w:val="00591E0E"/>
    <w:rsid w:val="00591E43"/>
    <w:rsid w:val="00592020"/>
    <w:rsid w:val="0059213D"/>
    <w:rsid w:val="00592E58"/>
    <w:rsid w:val="00592FDC"/>
    <w:rsid w:val="005948CB"/>
    <w:rsid w:val="00595B7A"/>
    <w:rsid w:val="00596705"/>
    <w:rsid w:val="005969ED"/>
    <w:rsid w:val="005A25B4"/>
    <w:rsid w:val="005A2D69"/>
    <w:rsid w:val="005A30E8"/>
    <w:rsid w:val="005A5203"/>
    <w:rsid w:val="005A57F3"/>
    <w:rsid w:val="005A6614"/>
    <w:rsid w:val="005A6C08"/>
    <w:rsid w:val="005B029A"/>
    <w:rsid w:val="005B0D77"/>
    <w:rsid w:val="005B107D"/>
    <w:rsid w:val="005B2FD3"/>
    <w:rsid w:val="005B46CA"/>
    <w:rsid w:val="005B753C"/>
    <w:rsid w:val="005C0655"/>
    <w:rsid w:val="005C2A2B"/>
    <w:rsid w:val="005C40DE"/>
    <w:rsid w:val="005C432A"/>
    <w:rsid w:val="005C48B2"/>
    <w:rsid w:val="005C4ACE"/>
    <w:rsid w:val="005C5F00"/>
    <w:rsid w:val="005C628A"/>
    <w:rsid w:val="005C64B0"/>
    <w:rsid w:val="005C715A"/>
    <w:rsid w:val="005C7B12"/>
    <w:rsid w:val="005D07F5"/>
    <w:rsid w:val="005D1875"/>
    <w:rsid w:val="005D2114"/>
    <w:rsid w:val="005D76DA"/>
    <w:rsid w:val="005E1A47"/>
    <w:rsid w:val="005E2CF9"/>
    <w:rsid w:val="005E4AD6"/>
    <w:rsid w:val="005E5418"/>
    <w:rsid w:val="005E5776"/>
    <w:rsid w:val="005E7FE1"/>
    <w:rsid w:val="005F0A13"/>
    <w:rsid w:val="005F5789"/>
    <w:rsid w:val="005F7930"/>
    <w:rsid w:val="00601DEE"/>
    <w:rsid w:val="00603010"/>
    <w:rsid w:val="00604711"/>
    <w:rsid w:val="00604808"/>
    <w:rsid w:val="00606612"/>
    <w:rsid w:val="00606A59"/>
    <w:rsid w:val="00606C2F"/>
    <w:rsid w:val="00607F16"/>
    <w:rsid w:val="00610550"/>
    <w:rsid w:val="00610858"/>
    <w:rsid w:val="00611302"/>
    <w:rsid w:val="006137E7"/>
    <w:rsid w:val="00616E92"/>
    <w:rsid w:val="006175D3"/>
    <w:rsid w:val="006202AB"/>
    <w:rsid w:val="006216B2"/>
    <w:rsid w:val="006224AE"/>
    <w:rsid w:val="00624A7C"/>
    <w:rsid w:val="00626C10"/>
    <w:rsid w:val="0062758A"/>
    <w:rsid w:val="00627AF3"/>
    <w:rsid w:val="00630A20"/>
    <w:rsid w:val="006317A6"/>
    <w:rsid w:val="0063506B"/>
    <w:rsid w:val="00635F66"/>
    <w:rsid w:val="00636382"/>
    <w:rsid w:val="00643319"/>
    <w:rsid w:val="00647A3A"/>
    <w:rsid w:val="00650232"/>
    <w:rsid w:val="006534D2"/>
    <w:rsid w:val="0065375E"/>
    <w:rsid w:val="00653ACF"/>
    <w:rsid w:val="006552C3"/>
    <w:rsid w:val="006579CC"/>
    <w:rsid w:val="00661970"/>
    <w:rsid w:val="006658B2"/>
    <w:rsid w:val="00667479"/>
    <w:rsid w:val="00667BD3"/>
    <w:rsid w:val="00670C52"/>
    <w:rsid w:val="00674DB4"/>
    <w:rsid w:val="0068071E"/>
    <w:rsid w:val="00681099"/>
    <w:rsid w:val="006837E2"/>
    <w:rsid w:val="00683802"/>
    <w:rsid w:val="00684E1F"/>
    <w:rsid w:val="006851D5"/>
    <w:rsid w:val="00687EEA"/>
    <w:rsid w:val="00692C12"/>
    <w:rsid w:val="006938ED"/>
    <w:rsid w:val="006A0643"/>
    <w:rsid w:val="006A0EA7"/>
    <w:rsid w:val="006A5370"/>
    <w:rsid w:val="006A5FC9"/>
    <w:rsid w:val="006A7525"/>
    <w:rsid w:val="006B0082"/>
    <w:rsid w:val="006B137E"/>
    <w:rsid w:val="006B1DDF"/>
    <w:rsid w:val="006B2453"/>
    <w:rsid w:val="006C07B8"/>
    <w:rsid w:val="006C1753"/>
    <w:rsid w:val="006C2538"/>
    <w:rsid w:val="006C3FF4"/>
    <w:rsid w:val="006C3FFC"/>
    <w:rsid w:val="006D2033"/>
    <w:rsid w:val="006D6154"/>
    <w:rsid w:val="006D6173"/>
    <w:rsid w:val="006D64F0"/>
    <w:rsid w:val="006E11D2"/>
    <w:rsid w:val="006E3EE8"/>
    <w:rsid w:val="006E3F8A"/>
    <w:rsid w:val="006E4AF1"/>
    <w:rsid w:val="006E7BF8"/>
    <w:rsid w:val="006F1342"/>
    <w:rsid w:val="006F1EFB"/>
    <w:rsid w:val="006F211F"/>
    <w:rsid w:val="006F3BFB"/>
    <w:rsid w:val="006F5869"/>
    <w:rsid w:val="006F6081"/>
    <w:rsid w:val="006F7899"/>
    <w:rsid w:val="007001B9"/>
    <w:rsid w:val="00705724"/>
    <w:rsid w:val="0070574E"/>
    <w:rsid w:val="007078D0"/>
    <w:rsid w:val="00710660"/>
    <w:rsid w:val="00712565"/>
    <w:rsid w:val="00712C54"/>
    <w:rsid w:val="0071314E"/>
    <w:rsid w:val="007227CF"/>
    <w:rsid w:val="00723321"/>
    <w:rsid w:val="00723ADB"/>
    <w:rsid w:val="00723EFC"/>
    <w:rsid w:val="0073019F"/>
    <w:rsid w:val="007302F4"/>
    <w:rsid w:val="00730B0F"/>
    <w:rsid w:val="00732912"/>
    <w:rsid w:val="007353C9"/>
    <w:rsid w:val="00736C39"/>
    <w:rsid w:val="00737347"/>
    <w:rsid w:val="00737B53"/>
    <w:rsid w:val="00740017"/>
    <w:rsid w:val="00742352"/>
    <w:rsid w:val="00743637"/>
    <w:rsid w:val="00743AB0"/>
    <w:rsid w:val="00743AD3"/>
    <w:rsid w:val="00743C6A"/>
    <w:rsid w:val="0074452F"/>
    <w:rsid w:val="007446FA"/>
    <w:rsid w:val="007471FF"/>
    <w:rsid w:val="007475C3"/>
    <w:rsid w:val="0074775E"/>
    <w:rsid w:val="00750EDD"/>
    <w:rsid w:val="00752A50"/>
    <w:rsid w:val="0075316B"/>
    <w:rsid w:val="0075484B"/>
    <w:rsid w:val="00754FC0"/>
    <w:rsid w:val="007553D1"/>
    <w:rsid w:val="00756C03"/>
    <w:rsid w:val="00760146"/>
    <w:rsid w:val="00760BC4"/>
    <w:rsid w:val="00762840"/>
    <w:rsid w:val="00764907"/>
    <w:rsid w:val="00764B07"/>
    <w:rsid w:val="00765608"/>
    <w:rsid w:val="00766332"/>
    <w:rsid w:val="007671B5"/>
    <w:rsid w:val="00770EC3"/>
    <w:rsid w:val="00771631"/>
    <w:rsid w:val="007725CD"/>
    <w:rsid w:val="007733BE"/>
    <w:rsid w:val="00775062"/>
    <w:rsid w:val="00776E79"/>
    <w:rsid w:val="00777AE3"/>
    <w:rsid w:val="00777DA4"/>
    <w:rsid w:val="00782298"/>
    <w:rsid w:val="00782AE9"/>
    <w:rsid w:val="00785051"/>
    <w:rsid w:val="007857BA"/>
    <w:rsid w:val="00790D45"/>
    <w:rsid w:val="00790EB0"/>
    <w:rsid w:val="0079282D"/>
    <w:rsid w:val="00796088"/>
    <w:rsid w:val="00797A9E"/>
    <w:rsid w:val="007A00C3"/>
    <w:rsid w:val="007A053B"/>
    <w:rsid w:val="007A54E2"/>
    <w:rsid w:val="007B1E8F"/>
    <w:rsid w:val="007B477F"/>
    <w:rsid w:val="007B4D2D"/>
    <w:rsid w:val="007B5708"/>
    <w:rsid w:val="007B602A"/>
    <w:rsid w:val="007C42FC"/>
    <w:rsid w:val="007C4AC4"/>
    <w:rsid w:val="007C7509"/>
    <w:rsid w:val="007C75D1"/>
    <w:rsid w:val="007D1834"/>
    <w:rsid w:val="007D257F"/>
    <w:rsid w:val="007D3674"/>
    <w:rsid w:val="007D48E5"/>
    <w:rsid w:val="007D4D77"/>
    <w:rsid w:val="007E10B6"/>
    <w:rsid w:val="007E1853"/>
    <w:rsid w:val="007E2CBB"/>
    <w:rsid w:val="007E332B"/>
    <w:rsid w:val="007E47D2"/>
    <w:rsid w:val="007E6F72"/>
    <w:rsid w:val="007E7AD9"/>
    <w:rsid w:val="007E7DC6"/>
    <w:rsid w:val="007F1FDE"/>
    <w:rsid w:val="007F415A"/>
    <w:rsid w:val="007F42CE"/>
    <w:rsid w:val="007F4F9A"/>
    <w:rsid w:val="007F573C"/>
    <w:rsid w:val="007F7DE2"/>
    <w:rsid w:val="00801673"/>
    <w:rsid w:val="0080253A"/>
    <w:rsid w:val="00802A8E"/>
    <w:rsid w:val="00802E5F"/>
    <w:rsid w:val="008101EF"/>
    <w:rsid w:val="00810488"/>
    <w:rsid w:val="0081587C"/>
    <w:rsid w:val="00816E17"/>
    <w:rsid w:val="008171D4"/>
    <w:rsid w:val="00822180"/>
    <w:rsid w:val="008223CD"/>
    <w:rsid w:val="008227B6"/>
    <w:rsid w:val="008247F6"/>
    <w:rsid w:val="0082782D"/>
    <w:rsid w:val="00836E05"/>
    <w:rsid w:val="00840B10"/>
    <w:rsid w:val="00841349"/>
    <w:rsid w:val="00841C41"/>
    <w:rsid w:val="00842767"/>
    <w:rsid w:val="00843213"/>
    <w:rsid w:val="00843DE5"/>
    <w:rsid w:val="00850972"/>
    <w:rsid w:val="00850ACA"/>
    <w:rsid w:val="008514EE"/>
    <w:rsid w:val="00852CDC"/>
    <w:rsid w:val="008533FF"/>
    <w:rsid w:val="00853A27"/>
    <w:rsid w:val="00854729"/>
    <w:rsid w:val="00856E1B"/>
    <w:rsid w:val="00862474"/>
    <w:rsid w:val="00862A8A"/>
    <w:rsid w:val="008632CB"/>
    <w:rsid w:val="008645CB"/>
    <w:rsid w:val="008657D2"/>
    <w:rsid w:val="008665B0"/>
    <w:rsid w:val="00867EB5"/>
    <w:rsid w:val="00870E1D"/>
    <w:rsid w:val="00881184"/>
    <w:rsid w:val="00882088"/>
    <w:rsid w:val="008821D5"/>
    <w:rsid w:val="00882B56"/>
    <w:rsid w:val="00883193"/>
    <w:rsid w:val="00883276"/>
    <w:rsid w:val="00884E2B"/>
    <w:rsid w:val="00886CDD"/>
    <w:rsid w:val="00886DBD"/>
    <w:rsid w:val="00886F45"/>
    <w:rsid w:val="00892356"/>
    <w:rsid w:val="0089342F"/>
    <w:rsid w:val="008939B5"/>
    <w:rsid w:val="008953D7"/>
    <w:rsid w:val="008963BF"/>
    <w:rsid w:val="008A01C6"/>
    <w:rsid w:val="008A0CFD"/>
    <w:rsid w:val="008A3463"/>
    <w:rsid w:val="008A465E"/>
    <w:rsid w:val="008A521B"/>
    <w:rsid w:val="008B0778"/>
    <w:rsid w:val="008B5A7A"/>
    <w:rsid w:val="008B66F2"/>
    <w:rsid w:val="008C589D"/>
    <w:rsid w:val="008D0561"/>
    <w:rsid w:val="008D14CA"/>
    <w:rsid w:val="008D371F"/>
    <w:rsid w:val="008D478B"/>
    <w:rsid w:val="008D4D90"/>
    <w:rsid w:val="008D66EF"/>
    <w:rsid w:val="008D67FE"/>
    <w:rsid w:val="008E0A2C"/>
    <w:rsid w:val="008E49C1"/>
    <w:rsid w:val="008E4C13"/>
    <w:rsid w:val="008E51A1"/>
    <w:rsid w:val="008E5429"/>
    <w:rsid w:val="008F1ADA"/>
    <w:rsid w:val="008F46C3"/>
    <w:rsid w:val="008F6E12"/>
    <w:rsid w:val="008F7962"/>
    <w:rsid w:val="009006E9"/>
    <w:rsid w:val="00900B30"/>
    <w:rsid w:val="00902443"/>
    <w:rsid w:val="009030A3"/>
    <w:rsid w:val="00903DDF"/>
    <w:rsid w:val="009041BA"/>
    <w:rsid w:val="00904396"/>
    <w:rsid w:val="009044EC"/>
    <w:rsid w:val="00905297"/>
    <w:rsid w:val="009108F0"/>
    <w:rsid w:val="00910A2A"/>
    <w:rsid w:val="009137FD"/>
    <w:rsid w:val="00915943"/>
    <w:rsid w:val="00916574"/>
    <w:rsid w:val="009220A5"/>
    <w:rsid w:val="00923C17"/>
    <w:rsid w:val="009242CC"/>
    <w:rsid w:val="00924E12"/>
    <w:rsid w:val="00937372"/>
    <w:rsid w:val="00942997"/>
    <w:rsid w:val="0094504A"/>
    <w:rsid w:val="00946D89"/>
    <w:rsid w:val="009470BC"/>
    <w:rsid w:val="009539B2"/>
    <w:rsid w:val="0095776E"/>
    <w:rsid w:val="00957D58"/>
    <w:rsid w:val="0096075E"/>
    <w:rsid w:val="009607A6"/>
    <w:rsid w:val="009630CE"/>
    <w:rsid w:val="0096506A"/>
    <w:rsid w:val="00966AD0"/>
    <w:rsid w:val="00966DE0"/>
    <w:rsid w:val="00967757"/>
    <w:rsid w:val="00970D9E"/>
    <w:rsid w:val="00970E68"/>
    <w:rsid w:val="009739E2"/>
    <w:rsid w:val="00973A45"/>
    <w:rsid w:val="009760C7"/>
    <w:rsid w:val="00986837"/>
    <w:rsid w:val="00987665"/>
    <w:rsid w:val="009910C0"/>
    <w:rsid w:val="009946E2"/>
    <w:rsid w:val="00994DA5"/>
    <w:rsid w:val="009966DE"/>
    <w:rsid w:val="00996FC1"/>
    <w:rsid w:val="00997012"/>
    <w:rsid w:val="009A35F5"/>
    <w:rsid w:val="009A433D"/>
    <w:rsid w:val="009A5421"/>
    <w:rsid w:val="009A55E4"/>
    <w:rsid w:val="009A5F9F"/>
    <w:rsid w:val="009A68BF"/>
    <w:rsid w:val="009C2E52"/>
    <w:rsid w:val="009C3717"/>
    <w:rsid w:val="009C4655"/>
    <w:rsid w:val="009C4D3A"/>
    <w:rsid w:val="009C54D1"/>
    <w:rsid w:val="009C7B0C"/>
    <w:rsid w:val="009D0896"/>
    <w:rsid w:val="009D1F7C"/>
    <w:rsid w:val="009D2953"/>
    <w:rsid w:val="009D39C7"/>
    <w:rsid w:val="009D428D"/>
    <w:rsid w:val="009D51C7"/>
    <w:rsid w:val="009E23D9"/>
    <w:rsid w:val="009E2869"/>
    <w:rsid w:val="009E331A"/>
    <w:rsid w:val="009E3D27"/>
    <w:rsid w:val="009E4AD2"/>
    <w:rsid w:val="009E567B"/>
    <w:rsid w:val="009E682C"/>
    <w:rsid w:val="009F1460"/>
    <w:rsid w:val="009F4099"/>
    <w:rsid w:val="009F5254"/>
    <w:rsid w:val="009F53C8"/>
    <w:rsid w:val="009F6215"/>
    <w:rsid w:val="009F718D"/>
    <w:rsid w:val="009F7806"/>
    <w:rsid w:val="00A0072F"/>
    <w:rsid w:val="00A02094"/>
    <w:rsid w:val="00A03712"/>
    <w:rsid w:val="00A03A4A"/>
    <w:rsid w:val="00A044C7"/>
    <w:rsid w:val="00A04A37"/>
    <w:rsid w:val="00A04EAF"/>
    <w:rsid w:val="00A0663E"/>
    <w:rsid w:val="00A10B2F"/>
    <w:rsid w:val="00A10EBF"/>
    <w:rsid w:val="00A143F7"/>
    <w:rsid w:val="00A170D8"/>
    <w:rsid w:val="00A2261F"/>
    <w:rsid w:val="00A2293B"/>
    <w:rsid w:val="00A24551"/>
    <w:rsid w:val="00A2667E"/>
    <w:rsid w:val="00A270F5"/>
    <w:rsid w:val="00A30C52"/>
    <w:rsid w:val="00A30E9E"/>
    <w:rsid w:val="00A32E75"/>
    <w:rsid w:val="00A337B1"/>
    <w:rsid w:val="00A37B72"/>
    <w:rsid w:val="00A40B7A"/>
    <w:rsid w:val="00A410D2"/>
    <w:rsid w:val="00A45099"/>
    <w:rsid w:val="00A506D8"/>
    <w:rsid w:val="00A50FE3"/>
    <w:rsid w:val="00A5140B"/>
    <w:rsid w:val="00A517BB"/>
    <w:rsid w:val="00A51AA2"/>
    <w:rsid w:val="00A556AD"/>
    <w:rsid w:val="00A570E7"/>
    <w:rsid w:val="00A579B6"/>
    <w:rsid w:val="00A60384"/>
    <w:rsid w:val="00A60533"/>
    <w:rsid w:val="00A707E5"/>
    <w:rsid w:val="00A709B5"/>
    <w:rsid w:val="00A70D91"/>
    <w:rsid w:val="00A73D0F"/>
    <w:rsid w:val="00A77024"/>
    <w:rsid w:val="00A77683"/>
    <w:rsid w:val="00A803A6"/>
    <w:rsid w:val="00A80C51"/>
    <w:rsid w:val="00A81DB3"/>
    <w:rsid w:val="00A82068"/>
    <w:rsid w:val="00A829CF"/>
    <w:rsid w:val="00A8557D"/>
    <w:rsid w:val="00A86DE5"/>
    <w:rsid w:val="00A876C0"/>
    <w:rsid w:val="00A90CE1"/>
    <w:rsid w:val="00A926D7"/>
    <w:rsid w:val="00A93F4E"/>
    <w:rsid w:val="00A94073"/>
    <w:rsid w:val="00A94B0B"/>
    <w:rsid w:val="00AA0A2C"/>
    <w:rsid w:val="00AA67C2"/>
    <w:rsid w:val="00AB1655"/>
    <w:rsid w:val="00AB25B8"/>
    <w:rsid w:val="00AB2B74"/>
    <w:rsid w:val="00AB64AF"/>
    <w:rsid w:val="00AC6846"/>
    <w:rsid w:val="00AC7D60"/>
    <w:rsid w:val="00AD0787"/>
    <w:rsid w:val="00AD0EDD"/>
    <w:rsid w:val="00AD159D"/>
    <w:rsid w:val="00AD43B1"/>
    <w:rsid w:val="00AD71C5"/>
    <w:rsid w:val="00AE28A9"/>
    <w:rsid w:val="00AE29F0"/>
    <w:rsid w:val="00AE4C61"/>
    <w:rsid w:val="00AE6002"/>
    <w:rsid w:val="00AF71A3"/>
    <w:rsid w:val="00B00108"/>
    <w:rsid w:val="00B007EF"/>
    <w:rsid w:val="00B03E86"/>
    <w:rsid w:val="00B03EA4"/>
    <w:rsid w:val="00B112FD"/>
    <w:rsid w:val="00B127F8"/>
    <w:rsid w:val="00B12C27"/>
    <w:rsid w:val="00B12F78"/>
    <w:rsid w:val="00B21083"/>
    <w:rsid w:val="00B2185E"/>
    <w:rsid w:val="00B2493C"/>
    <w:rsid w:val="00B25AF7"/>
    <w:rsid w:val="00B25F20"/>
    <w:rsid w:val="00B27AE5"/>
    <w:rsid w:val="00B30390"/>
    <w:rsid w:val="00B3064E"/>
    <w:rsid w:val="00B309C3"/>
    <w:rsid w:val="00B31895"/>
    <w:rsid w:val="00B3209E"/>
    <w:rsid w:val="00B33623"/>
    <w:rsid w:val="00B3527D"/>
    <w:rsid w:val="00B3673C"/>
    <w:rsid w:val="00B4072D"/>
    <w:rsid w:val="00B40E83"/>
    <w:rsid w:val="00B41074"/>
    <w:rsid w:val="00B43060"/>
    <w:rsid w:val="00B474C6"/>
    <w:rsid w:val="00B478A6"/>
    <w:rsid w:val="00B47F53"/>
    <w:rsid w:val="00B51354"/>
    <w:rsid w:val="00B52134"/>
    <w:rsid w:val="00B57CA4"/>
    <w:rsid w:val="00B61A64"/>
    <w:rsid w:val="00B6236A"/>
    <w:rsid w:val="00B63FD9"/>
    <w:rsid w:val="00B65707"/>
    <w:rsid w:val="00B65EE6"/>
    <w:rsid w:val="00B70051"/>
    <w:rsid w:val="00B70DD0"/>
    <w:rsid w:val="00B712D3"/>
    <w:rsid w:val="00B74FED"/>
    <w:rsid w:val="00B75882"/>
    <w:rsid w:val="00B8057E"/>
    <w:rsid w:val="00B81DE6"/>
    <w:rsid w:val="00B82F09"/>
    <w:rsid w:val="00B837CA"/>
    <w:rsid w:val="00B86A54"/>
    <w:rsid w:val="00B86D6C"/>
    <w:rsid w:val="00B87012"/>
    <w:rsid w:val="00B9278E"/>
    <w:rsid w:val="00B93916"/>
    <w:rsid w:val="00B95399"/>
    <w:rsid w:val="00B97410"/>
    <w:rsid w:val="00BA1FCF"/>
    <w:rsid w:val="00BA409F"/>
    <w:rsid w:val="00BA4D53"/>
    <w:rsid w:val="00BA4E4E"/>
    <w:rsid w:val="00BA4FB8"/>
    <w:rsid w:val="00BA6575"/>
    <w:rsid w:val="00BA6E4F"/>
    <w:rsid w:val="00BB07F3"/>
    <w:rsid w:val="00BB41A5"/>
    <w:rsid w:val="00BB4D83"/>
    <w:rsid w:val="00BB544E"/>
    <w:rsid w:val="00BB5A90"/>
    <w:rsid w:val="00BB5EE4"/>
    <w:rsid w:val="00BC1177"/>
    <w:rsid w:val="00BC6B60"/>
    <w:rsid w:val="00BC6E40"/>
    <w:rsid w:val="00BD0C23"/>
    <w:rsid w:val="00BD3D99"/>
    <w:rsid w:val="00BD566E"/>
    <w:rsid w:val="00BD6C4D"/>
    <w:rsid w:val="00BD77C4"/>
    <w:rsid w:val="00BE0131"/>
    <w:rsid w:val="00BE2CF6"/>
    <w:rsid w:val="00BE4CD0"/>
    <w:rsid w:val="00BE56C2"/>
    <w:rsid w:val="00BE59E9"/>
    <w:rsid w:val="00BE5BFB"/>
    <w:rsid w:val="00BF02F0"/>
    <w:rsid w:val="00BF0BA9"/>
    <w:rsid w:val="00BF0F3E"/>
    <w:rsid w:val="00BF1D31"/>
    <w:rsid w:val="00BF32DD"/>
    <w:rsid w:val="00BF4883"/>
    <w:rsid w:val="00BF5B1C"/>
    <w:rsid w:val="00C0260B"/>
    <w:rsid w:val="00C034A9"/>
    <w:rsid w:val="00C03583"/>
    <w:rsid w:val="00C04289"/>
    <w:rsid w:val="00C06166"/>
    <w:rsid w:val="00C06F19"/>
    <w:rsid w:val="00C0719A"/>
    <w:rsid w:val="00C12756"/>
    <w:rsid w:val="00C132FE"/>
    <w:rsid w:val="00C13877"/>
    <w:rsid w:val="00C15725"/>
    <w:rsid w:val="00C16747"/>
    <w:rsid w:val="00C16756"/>
    <w:rsid w:val="00C20D62"/>
    <w:rsid w:val="00C23680"/>
    <w:rsid w:val="00C2592B"/>
    <w:rsid w:val="00C25CAF"/>
    <w:rsid w:val="00C266D7"/>
    <w:rsid w:val="00C26DF3"/>
    <w:rsid w:val="00C333F7"/>
    <w:rsid w:val="00C337E3"/>
    <w:rsid w:val="00C35CD8"/>
    <w:rsid w:val="00C36B76"/>
    <w:rsid w:val="00C41EC1"/>
    <w:rsid w:val="00C45A3A"/>
    <w:rsid w:val="00C47B17"/>
    <w:rsid w:val="00C51728"/>
    <w:rsid w:val="00C529E5"/>
    <w:rsid w:val="00C5401E"/>
    <w:rsid w:val="00C564B5"/>
    <w:rsid w:val="00C56ACE"/>
    <w:rsid w:val="00C61D11"/>
    <w:rsid w:val="00C6201C"/>
    <w:rsid w:val="00C6308B"/>
    <w:rsid w:val="00C63EA9"/>
    <w:rsid w:val="00C67C1F"/>
    <w:rsid w:val="00C71924"/>
    <w:rsid w:val="00C7370C"/>
    <w:rsid w:val="00C73A57"/>
    <w:rsid w:val="00C7458F"/>
    <w:rsid w:val="00C75F6E"/>
    <w:rsid w:val="00C776D3"/>
    <w:rsid w:val="00C776D6"/>
    <w:rsid w:val="00C81DF1"/>
    <w:rsid w:val="00C8324A"/>
    <w:rsid w:val="00C83E9F"/>
    <w:rsid w:val="00C87B59"/>
    <w:rsid w:val="00C91451"/>
    <w:rsid w:val="00C915E3"/>
    <w:rsid w:val="00C9284B"/>
    <w:rsid w:val="00CA4C79"/>
    <w:rsid w:val="00CA7EFE"/>
    <w:rsid w:val="00CB016F"/>
    <w:rsid w:val="00CB17ED"/>
    <w:rsid w:val="00CB1E45"/>
    <w:rsid w:val="00CB7AD3"/>
    <w:rsid w:val="00CC09CD"/>
    <w:rsid w:val="00CC0D35"/>
    <w:rsid w:val="00CC255D"/>
    <w:rsid w:val="00CC35DC"/>
    <w:rsid w:val="00CC3B8C"/>
    <w:rsid w:val="00CC3CEB"/>
    <w:rsid w:val="00CC3FCB"/>
    <w:rsid w:val="00CC4D0C"/>
    <w:rsid w:val="00CC5FAA"/>
    <w:rsid w:val="00CD0605"/>
    <w:rsid w:val="00CD31E9"/>
    <w:rsid w:val="00CD37EC"/>
    <w:rsid w:val="00CD4BF3"/>
    <w:rsid w:val="00CD5770"/>
    <w:rsid w:val="00CD5FF0"/>
    <w:rsid w:val="00CD7865"/>
    <w:rsid w:val="00CE1871"/>
    <w:rsid w:val="00CE4D02"/>
    <w:rsid w:val="00CF2C69"/>
    <w:rsid w:val="00CF34C9"/>
    <w:rsid w:val="00CF3631"/>
    <w:rsid w:val="00CF3902"/>
    <w:rsid w:val="00CF6226"/>
    <w:rsid w:val="00CF6944"/>
    <w:rsid w:val="00CF709B"/>
    <w:rsid w:val="00D01D0D"/>
    <w:rsid w:val="00D02D2B"/>
    <w:rsid w:val="00D035ED"/>
    <w:rsid w:val="00D040B6"/>
    <w:rsid w:val="00D0419C"/>
    <w:rsid w:val="00D04994"/>
    <w:rsid w:val="00D07416"/>
    <w:rsid w:val="00D104D7"/>
    <w:rsid w:val="00D10EBF"/>
    <w:rsid w:val="00D11A58"/>
    <w:rsid w:val="00D126E2"/>
    <w:rsid w:val="00D12764"/>
    <w:rsid w:val="00D13A8E"/>
    <w:rsid w:val="00D13F1F"/>
    <w:rsid w:val="00D17D16"/>
    <w:rsid w:val="00D208D3"/>
    <w:rsid w:val="00D216BB"/>
    <w:rsid w:val="00D220E4"/>
    <w:rsid w:val="00D22C3C"/>
    <w:rsid w:val="00D2518C"/>
    <w:rsid w:val="00D26320"/>
    <w:rsid w:val="00D266C3"/>
    <w:rsid w:val="00D26C72"/>
    <w:rsid w:val="00D26D8A"/>
    <w:rsid w:val="00D2771E"/>
    <w:rsid w:val="00D27AEC"/>
    <w:rsid w:val="00D311A4"/>
    <w:rsid w:val="00D320B4"/>
    <w:rsid w:val="00D3238A"/>
    <w:rsid w:val="00D3281A"/>
    <w:rsid w:val="00D344C4"/>
    <w:rsid w:val="00D351F0"/>
    <w:rsid w:val="00D41337"/>
    <w:rsid w:val="00D413E2"/>
    <w:rsid w:val="00D41B87"/>
    <w:rsid w:val="00D429F8"/>
    <w:rsid w:val="00D43308"/>
    <w:rsid w:val="00D475E7"/>
    <w:rsid w:val="00D47651"/>
    <w:rsid w:val="00D5044E"/>
    <w:rsid w:val="00D50E55"/>
    <w:rsid w:val="00D5368E"/>
    <w:rsid w:val="00D553E6"/>
    <w:rsid w:val="00D56002"/>
    <w:rsid w:val="00D573EE"/>
    <w:rsid w:val="00D60361"/>
    <w:rsid w:val="00D61BB0"/>
    <w:rsid w:val="00D62AC2"/>
    <w:rsid w:val="00D64BAF"/>
    <w:rsid w:val="00D64DB4"/>
    <w:rsid w:val="00D66D9A"/>
    <w:rsid w:val="00D74B34"/>
    <w:rsid w:val="00D75476"/>
    <w:rsid w:val="00D76FEE"/>
    <w:rsid w:val="00D841BA"/>
    <w:rsid w:val="00D856F3"/>
    <w:rsid w:val="00D9104B"/>
    <w:rsid w:val="00D91117"/>
    <w:rsid w:val="00D92DDE"/>
    <w:rsid w:val="00D95AA3"/>
    <w:rsid w:val="00D95CDC"/>
    <w:rsid w:val="00D95E10"/>
    <w:rsid w:val="00D96BFA"/>
    <w:rsid w:val="00D96EE9"/>
    <w:rsid w:val="00D96F82"/>
    <w:rsid w:val="00D972D6"/>
    <w:rsid w:val="00DA1071"/>
    <w:rsid w:val="00DA10BA"/>
    <w:rsid w:val="00DA1E07"/>
    <w:rsid w:val="00DA309F"/>
    <w:rsid w:val="00DA42D8"/>
    <w:rsid w:val="00DA4E5D"/>
    <w:rsid w:val="00DA4F0F"/>
    <w:rsid w:val="00DB1D60"/>
    <w:rsid w:val="00DB2A11"/>
    <w:rsid w:val="00DB2CA1"/>
    <w:rsid w:val="00DB3D9D"/>
    <w:rsid w:val="00DB783E"/>
    <w:rsid w:val="00DC048F"/>
    <w:rsid w:val="00DC2164"/>
    <w:rsid w:val="00DC2F35"/>
    <w:rsid w:val="00DC419F"/>
    <w:rsid w:val="00DC5ACC"/>
    <w:rsid w:val="00DC5BD7"/>
    <w:rsid w:val="00DC5C25"/>
    <w:rsid w:val="00DC6654"/>
    <w:rsid w:val="00DD011C"/>
    <w:rsid w:val="00DD1987"/>
    <w:rsid w:val="00DD35A5"/>
    <w:rsid w:val="00DD3E4B"/>
    <w:rsid w:val="00DD3F8F"/>
    <w:rsid w:val="00DD5F0A"/>
    <w:rsid w:val="00DD6DBB"/>
    <w:rsid w:val="00DD7EFD"/>
    <w:rsid w:val="00DE0A5E"/>
    <w:rsid w:val="00DE10D4"/>
    <w:rsid w:val="00DE70A3"/>
    <w:rsid w:val="00DF1D5E"/>
    <w:rsid w:val="00DF4D66"/>
    <w:rsid w:val="00DF55C4"/>
    <w:rsid w:val="00DF6D82"/>
    <w:rsid w:val="00E024D8"/>
    <w:rsid w:val="00E0373B"/>
    <w:rsid w:val="00E03B7A"/>
    <w:rsid w:val="00E046D0"/>
    <w:rsid w:val="00E047C2"/>
    <w:rsid w:val="00E0681D"/>
    <w:rsid w:val="00E0721B"/>
    <w:rsid w:val="00E109DD"/>
    <w:rsid w:val="00E10B54"/>
    <w:rsid w:val="00E11CDE"/>
    <w:rsid w:val="00E17AF6"/>
    <w:rsid w:val="00E2050A"/>
    <w:rsid w:val="00E25D51"/>
    <w:rsid w:val="00E26AE5"/>
    <w:rsid w:val="00E27545"/>
    <w:rsid w:val="00E30FB9"/>
    <w:rsid w:val="00E31443"/>
    <w:rsid w:val="00E31465"/>
    <w:rsid w:val="00E32441"/>
    <w:rsid w:val="00E34817"/>
    <w:rsid w:val="00E354F2"/>
    <w:rsid w:val="00E36594"/>
    <w:rsid w:val="00E36685"/>
    <w:rsid w:val="00E37A5E"/>
    <w:rsid w:val="00E416FE"/>
    <w:rsid w:val="00E420E4"/>
    <w:rsid w:val="00E4305A"/>
    <w:rsid w:val="00E4406E"/>
    <w:rsid w:val="00E44240"/>
    <w:rsid w:val="00E46A69"/>
    <w:rsid w:val="00E524D1"/>
    <w:rsid w:val="00E5298E"/>
    <w:rsid w:val="00E53C69"/>
    <w:rsid w:val="00E56212"/>
    <w:rsid w:val="00E60821"/>
    <w:rsid w:val="00E616E7"/>
    <w:rsid w:val="00E61CDA"/>
    <w:rsid w:val="00E61D9B"/>
    <w:rsid w:val="00E626E3"/>
    <w:rsid w:val="00E62BF8"/>
    <w:rsid w:val="00E62CC4"/>
    <w:rsid w:val="00E63B98"/>
    <w:rsid w:val="00E654E1"/>
    <w:rsid w:val="00E708C7"/>
    <w:rsid w:val="00E71959"/>
    <w:rsid w:val="00E723E2"/>
    <w:rsid w:val="00E7284D"/>
    <w:rsid w:val="00E734FC"/>
    <w:rsid w:val="00E7390D"/>
    <w:rsid w:val="00E77B85"/>
    <w:rsid w:val="00E83819"/>
    <w:rsid w:val="00E8748C"/>
    <w:rsid w:val="00E877A6"/>
    <w:rsid w:val="00E901A3"/>
    <w:rsid w:val="00E90381"/>
    <w:rsid w:val="00E9234A"/>
    <w:rsid w:val="00E93A78"/>
    <w:rsid w:val="00E9480A"/>
    <w:rsid w:val="00E94EC4"/>
    <w:rsid w:val="00EA1AF8"/>
    <w:rsid w:val="00EA277B"/>
    <w:rsid w:val="00EA3FEB"/>
    <w:rsid w:val="00EA480A"/>
    <w:rsid w:val="00EA6DCA"/>
    <w:rsid w:val="00EA7916"/>
    <w:rsid w:val="00EB01AC"/>
    <w:rsid w:val="00EB020D"/>
    <w:rsid w:val="00EB2513"/>
    <w:rsid w:val="00EB5A8E"/>
    <w:rsid w:val="00EC01B2"/>
    <w:rsid w:val="00EC0437"/>
    <w:rsid w:val="00EC1FD7"/>
    <w:rsid w:val="00EC2A73"/>
    <w:rsid w:val="00EC3F27"/>
    <w:rsid w:val="00EC7907"/>
    <w:rsid w:val="00ED0B5E"/>
    <w:rsid w:val="00ED166D"/>
    <w:rsid w:val="00ED1C69"/>
    <w:rsid w:val="00ED1E8D"/>
    <w:rsid w:val="00ED25E1"/>
    <w:rsid w:val="00ED412F"/>
    <w:rsid w:val="00EE4494"/>
    <w:rsid w:val="00EE5518"/>
    <w:rsid w:val="00EF17BF"/>
    <w:rsid w:val="00EF2130"/>
    <w:rsid w:val="00EF3D18"/>
    <w:rsid w:val="00EF6DD0"/>
    <w:rsid w:val="00EF7DC1"/>
    <w:rsid w:val="00F01835"/>
    <w:rsid w:val="00F04DAA"/>
    <w:rsid w:val="00F04F0A"/>
    <w:rsid w:val="00F0524A"/>
    <w:rsid w:val="00F0657B"/>
    <w:rsid w:val="00F07C11"/>
    <w:rsid w:val="00F14EB5"/>
    <w:rsid w:val="00F171D8"/>
    <w:rsid w:val="00F20A5F"/>
    <w:rsid w:val="00F20EC4"/>
    <w:rsid w:val="00F254C0"/>
    <w:rsid w:val="00F346A3"/>
    <w:rsid w:val="00F3535F"/>
    <w:rsid w:val="00F35FD4"/>
    <w:rsid w:val="00F363A1"/>
    <w:rsid w:val="00F36A0B"/>
    <w:rsid w:val="00F37D32"/>
    <w:rsid w:val="00F41574"/>
    <w:rsid w:val="00F46798"/>
    <w:rsid w:val="00F4743D"/>
    <w:rsid w:val="00F502D0"/>
    <w:rsid w:val="00F50D21"/>
    <w:rsid w:val="00F51D94"/>
    <w:rsid w:val="00F5352D"/>
    <w:rsid w:val="00F53658"/>
    <w:rsid w:val="00F53815"/>
    <w:rsid w:val="00F53AC5"/>
    <w:rsid w:val="00F556BF"/>
    <w:rsid w:val="00F55F17"/>
    <w:rsid w:val="00F57E06"/>
    <w:rsid w:val="00F601D0"/>
    <w:rsid w:val="00F6098E"/>
    <w:rsid w:val="00F62218"/>
    <w:rsid w:val="00F6486F"/>
    <w:rsid w:val="00F665D9"/>
    <w:rsid w:val="00F67584"/>
    <w:rsid w:val="00F705F2"/>
    <w:rsid w:val="00F72952"/>
    <w:rsid w:val="00F7398A"/>
    <w:rsid w:val="00F758C5"/>
    <w:rsid w:val="00F77022"/>
    <w:rsid w:val="00F80D59"/>
    <w:rsid w:val="00F81659"/>
    <w:rsid w:val="00F81D3A"/>
    <w:rsid w:val="00F837DA"/>
    <w:rsid w:val="00F83818"/>
    <w:rsid w:val="00F84A0A"/>
    <w:rsid w:val="00F85F65"/>
    <w:rsid w:val="00F86146"/>
    <w:rsid w:val="00F9017B"/>
    <w:rsid w:val="00F905AC"/>
    <w:rsid w:val="00F913C3"/>
    <w:rsid w:val="00F92462"/>
    <w:rsid w:val="00F94847"/>
    <w:rsid w:val="00F94CDB"/>
    <w:rsid w:val="00FA1CBB"/>
    <w:rsid w:val="00FA52B3"/>
    <w:rsid w:val="00FA58B8"/>
    <w:rsid w:val="00FA5D7B"/>
    <w:rsid w:val="00FA5E63"/>
    <w:rsid w:val="00FA75E4"/>
    <w:rsid w:val="00FB0F43"/>
    <w:rsid w:val="00FB10E3"/>
    <w:rsid w:val="00FB2237"/>
    <w:rsid w:val="00FB7330"/>
    <w:rsid w:val="00FB7951"/>
    <w:rsid w:val="00FC12F8"/>
    <w:rsid w:val="00FC408A"/>
    <w:rsid w:val="00FC4B57"/>
    <w:rsid w:val="00FC5C09"/>
    <w:rsid w:val="00FC5DA3"/>
    <w:rsid w:val="00FD02F9"/>
    <w:rsid w:val="00FD1B2F"/>
    <w:rsid w:val="00FD2BEB"/>
    <w:rsid w:val="00FD2C7E"/>
    <w:rsid w:val="00FD50FA"/>
    <w:rsid w:val="00FD56F2"/>
    <w:rsid w:val="00FE1B06"/>
    <w:rsid w:val="00FE3FC8"/>
    <w:rsid w:val="00FE4D2F"/>
    <w:rsid w:val="00FE6548"/>
    <w:rsid w:val="00FE6B37"/>
    <w:rsid w:val="00FE781E"/>
    <w:rsid w:val="00FF1E1D"/>
    <w:rsid w:val="00FF4000"/>
    <w:rsid w:val="00FF5D4C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2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655"/>
  </w:style>
  <w:style w:type="paragraph" w:styleId="a5">
    <w:name w:val="footer"/>
    <w:basedOn w:val="a"/>
    <w:link w:val="a6"/>
    <w:uiPriority w:val="99"/>
    <w:unhideWhenUsed/>
    <w:rsid w:val="004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655"/>
  </w:style>
  <w:style w:type="character" w:styleId="a7">
    <w:name w:val="Hyperlink"/>
    <w:basedOn w:val="a0"/>
    <w:uiPriority w:val="99"/>
    <w:unhideWhenUsed/>
    <w:rsid w:val="002B758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5E9F"/>
    <w:pPr>
      <w:ind w:left="720"/>
      <w:contextualSpacing/>
    </w:pPr>
  </w:style>
  <w:style w:type="table" w:styleId="a9">
    <w:name w:val="Table Grid"/>
    <w:basedOn w:val="a1"/>
    <w:uiPriority w:val="39"/>
    <w:rsid w:val="003B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3B98"/>
    <w:rPr>
      <w:rFonts w:ascii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AB2B7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2B7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2B7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B2B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2B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2B7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F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4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655"/>
  </w:style>
  <w:style w:type="paragraph" w:styleId="a5">
    <w:name w:val="footer"/>
    <w:basedOn w:val="a"/>
    <w:link w:val="a6"/>
    <w:uiPriority w:val="99"/>
    <w:unhideWhenUsed/>
    <w:rsid w:val="00437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655"/>
  </w:style>
  <w:style w:type="character" w:styleId="a7">
    <w:name w:val="Hyperlink"/>
    <w:basedOn w:val="a0"/>
    <w:uiPriority w:val="99"/>
    <w:unhideWhenUsed/>
    <w:rsid w:val="002B758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5E9F"/>
    <w:pPr>
      <w:ind w:left="720"/>
      <w:contextualSpacing/>
    </w:pPr>
  </w:style>
  <w:style w:type="table" w:styleId="a9">
    <w:name w:val="Table Grid"/>
    <w:basedOn w:val="a1"/>
    <w:uiPriority w:val="39"/>
    <w:rsid w:val="003B2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E63B98"/>
    <w:rPr>
      <w:rFonts w:ascii="Times New Roman" w:hAnsi="Times New Roman" w:cs="Times New Roman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AB2B7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2B7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2B7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B2B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2B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2B7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0F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4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1EDD9-AD30-4A4C-8B1F-421720D1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Ойбек</cp:lastModifiedBy>
  <cp:revision>4</cp:revision>
  <dcterms:created xsi:type="dcterms:W3CDTF">2023-09-04T18:49:00Z</dcterms:created>
  <dcterms:modified xsi:type="dcterms:W3CDTF">2023-09-05T10:36:00Z</dcterms:modified>
</cp:coreProperties>
</file>