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8C" w:rsidRPr="00923629" w:rsidRDefault="0091688C" w:rsidP="0091688C">
      <w:pPr>
        <w:tabs>
          <w:tab w:val="left" w:pos="1635"/>
        </w:tabs>
        <w:ind w:left="141" w:hangingChars="50" w:hanging="141"/>
        <w:jc w:val="center"/>
        <w:rPr>
          <w:rFonts w:ascii="Times New Roman" w:hAnsi="Times New Roman"/>
          <w:sz w:val="28"/>
          <w:szCs w:val="28"/>
        </w:rPr>
      </w:pPr>
      <w:r w:rsidRPr="0091688C">
        <w:rPr>
          <w:b/>
          <w:bCs/>
          <w:sz w:val="28"/>
          <w:szCs w:val="28"/>
        </w:rPr>
        <w:br/>
      </w:r>
      <w:r w:rsidRPr="0091688C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91688C">
        <w:rPr>
          <w:rFonts w:ascii="Times New Roman" w:hAnsi="Times New Roman"/>
          <w:b/>
          <w:bCs/>
          <w:sz w:val="28"/>
          <w:szCs w:val="28"/>
        </w:rPr>
        <w:br/>
        <w:t>Увеличение внутренней и внешней миграции в результате деградации окружающей среды, экологическая миграция</w:t>
      </w:r>
      <w:r w:rsidR="00E37D0A" w:rsidRPr="0091688C">
        <w:rPr>
          <w:rFonts w:ascii="Times New Roman" w:hAnsi="Times New Roman"/>
          <w:b/>
          <w:bCs/>
          <w:sz w:val="28"/>
          <w:szCs w:val="28"/>
        </w:rPr>
        <w:br/>
        <w:t xml:space="preserve">                                 </w:t>
      </w:r>
      <w:r w:rsidR="00E37D0A" w:rsidRPr="0091688C">
        <w:rPr>
          <w:rFonts w:ascii="Times New Roman" w:hAnsi="Times New Roman"/>
          <w:b/>
          <w:bCs/>
          <w:sz w:val="28"/>
          <w:szCs w:val="28"/>
        </w:rPr>
        <w:br/>
      </w:r>
      <w:r w:rsidR="00E37D0A" w:rsidRPr="0091688C">
        <w:rPr>
          <w:rFonts w:ascii="Times New Roman" w:hAnsi="Times New Roman"/>
          <w:b/>
          <w:bCs/>
          <w:sz w:val="28"/>
          <w:szCs w:val="28"/>
        </w:rPr>
        <w:br/>
      </w:r>
      <w:r w:rsidR="001800F9" w:rsidRPr="00923629">
        <w:rPr>
          <w:rFonts w:ascii="Times New Roman" w:hAnsi="Times New Roman"/>
          <w:sz w:val="28"/>
          <w:szCs w:val="28"/>
        </w:rPr>
        <w:t>Танибердиев Мухлисбек Мухаммаджон Угли</w:t>
      </w:r>
    </w:p>
    <w:p w:rsidR="0091688C" w:rsidRPr="0091688C" w:rsidRDefault="0091688C" w:rsidP="0091688C">
      <w:pPr>
        <w:tabs>
          <w:tab w:val="left" w:pos="1635"/>
        </w:tabs>
        <w:spacing w:line="276" w:lineRule="auto"/>
        <w:ind w:left="140" w:hangingChars="50" w:hanging="140"/>
        <w:jc w:val="both"/>
        <w:rPr>
          <w:rFonts w:ascii="Times New Roman" w:hAnsi="Times New Roman"/>
          <w:bCs/>
          <w:sz w:val="28"/>
          <w:szCs w:val="28"/>
        </w:rPr>
      </w:pPr>
      <w:r w:rsidRPr="00923629">
        <w:rPr>
          <w:rFonts w:ascii="Times New Roman" w:hAnsi="Times New Roman"/>
          <w:sz w:val="28"/>
          <w:szCs w:val="28"/>
        </w:rPr>
        <w:t xml:space="preserve">           Студент </w:t>
      </w:r>
      <w:r w:rsidRPr="00923629">
        <w:rPr>
          <w:rFonts w:ascii="Times New Roman" w:hAnsi="Times New Roman"/>
          <w:sz w:val="28"/>
          <w:szCs w:val="28"/>
          <w:shd w:val="clear" w:color="auto" w:fill="FFFFFF"/>
        </w:rPr>
        <w:t>Ташкентско</w:t>
      </w:r>
      <w:bookmarkStart w:id="0" w:name="_GoBack"/>
      <w:bookmarkEnd w:id="0"/>
      <w:r w:rsidRPr="00923629">
        <w:rPr>
          <w:rFonts w:ascii="Times New Roman" w:hAnsi="Times New Roman"/>
          <w:sz w:val="28"/>
          <w:szCs w:val="28"/>
          <w:shd w:val="clear" w:color="auto" w:fill="FFFFFF"/>
        </w:rPr>
        <w:t>го международного университета Кимё</w:t>
      </w:r>
      <w:r w:rsidR="00E37D0A" w:rsidRPr="0091688C">
        <w:rPr>
          <w:rFonts w:ascii="Times New Roman" w:hAnsi="Times New Roman"/>
          <w:sz w:val="28"/>
          <w:szCs w:val="28"/>
        </w:rPr>
        <w:br/>
      </w:r>
      <w:r w:rsidR="00E37D0A" w:rsidRPr="0091688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</w:t>
      </w:r>
      <w:r w:rsidRPr="0091688C">
        <w:rPr>
          <w:rFonts w:ascii="Times New Roman" w:hAnsi="Times New Roman"/>
          <w:sz w:val="28"/>
          <w:szCs w:val="28"/>
        </w:rPr>
        <w:br/>
      </w:r>
      <w:r w:rsidR="00E37D0A" w:rsidRPr="0091688C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E37D0A" w:rsidRPr="0091688C">
        <w:rPr>
          <w:rFonts w:ascii="Times New Roman" w:hAnsi="Times New Roman"/>
          <w:sz w:val="28"/>
          <w:szCs w:val="28"/>
        </w:rPr>
        <w:br/>
      </w:r>
      <w:r w:rsidR="00E37D0A" w:rsidRPr="0091688C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Pr="0091688C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="00E37D0A" w:rsidRPr="0091688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1688C">
        <w:rPr>
          <w:rFonts w:ascii="Times New Roman" w:hAnsi="Times New Roman"/>
          <w:bCs/>
          <w:sz w:val="28"/>
          <w:szCs w:val="28"/>
        </w:rPr>
        <w:t>Аннотация: В данной статье в результате недавнего экологического ущерба, т.е. опустынивание, глобальное потепление, засуха, нехватка воды, климат мигранты во внутренние и внешние регионы Узбекистана увеличатся даже больше, чем сейчас, по этой причине, с которой мы можем столкнуться в ближайшем будущем Подчеркнуто и проанализировано, что миграци</w:t>
      </w:r>
      <w:r>
        <w:rPr>
          <w:rFonts w:ascii="Times New Roman" w:hAnsi="Times New Roman"/>
          <w:bCs/>
          <w:sz w:val="28"/>
          <w:szCs w:val="28"/>
        </w:rPr>
        <w:t>онные проблемы могут усилиться.</w:t>
      </w:r>
    </w:p>
    <w:p w:rsidR="0091688C" w:rsidRPr="0091688C" w:rsidRDefault="0091688C" w:rsidP="0091688C">
      <w:pPr>
        <w:tabs>
          <w:tab w:val="left" w:pos="1635"/>
        </w:tabs>
        <w:spacing w:line="276" w:lineRule="auto"/>
        <w:ind w:left="140" w:hangingChars="50" w:hanging="140"/>
        <w:jc w:val="both"/>
        <w:rPr>
          <w:rFonts w:ascii="Times New Roman" w:hAnsi="Times New Roman"/>
          <w:bCs/>
          <w:sz w:val="28"/>
          <w:szCs w:val="28"/>
        </w:rPr>
      </w:pPr>
      <w:r w:rsidRPr="0091688C">
        <w:rPr>
          <w:rFonts w:ascii="Times New Roman" w:hAnsi="Times New Roman"/>
          <w:bCs/>
          <w:sz w:val="28"/>
          <w:szCs w:val="28"/>
        </w:rPr>
        <w:t xml:space="preserve">           Ключевые слова: Республика Узбекистан, внутренняя миграция, регионы, Средняя Азия, Ташкент, Самарканд, Фергана, Бухара, климатические мигранты, иммиграция.</w:t>
      </w:r>
    </w:p>
    <w:p w:rsidR="0091688C" w:rsidRDefault="0091688C" w:rsidP="0091688C">
      <w:pPr>
        <w:tabs>
          <w:tab w:val="left" w:pos="1635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688C" w:rsidRPr="0091688C" w:rsidRDefault="0091688C" w:rsidP="0091688C">
      <w:pPr>
        <w:tabs>
          <w:tab w:val="left" w:pos="1635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91688C">
        <w:rPr>
          <w:rFonts w:ascii="Times New Roman" w:hAnsi="Times New Roman"/>
          <w:bCs/>
          <w:sz w:val="28"/>
          <w:szCs w:val="28"/>
        </w:rPr>
        <w:t xml:space="preserve">       В настоящее время мы являемся свидетелями глобального изменения климата во всем мире, поэтому правильно будет сказать, что эти условия происходят гораздо быстрее или интенсивнее в регионах Центральной Азии, чем в других регионах. В частности, по информации Узгидромеди, из-за изменения климата прогнозируется снижение производительности труда фермеров, фермерских хозяйств и кластеров, занимающихся традиционным земледелием, с 25 до 50 процентов. Это приведет к удорожанию местных продуктов питания, что может создать неустойчивую местную экономику, привести к опустыниванию больших площадей, выходу из употребления сельскохозяйственных или пригодных для использования земель. В результате этого население будет временно или постоянно переселяться из мест своего проживания в другие места. Даже если мы посмотрим на население исторически, то увидим, что они переселялись в удобные для себя места. Поэтому миграция климатических мигрантов из одного региона в другой в Узбекистане видится нормальной или обычной. Но мы можем наблюдать, что в последнее время в мире значительно увеличилось количество климатических мигрантов, что вызывает проблемные ситуации, а </w:t>
      </w:r>
      <w:r w:rsidRPr="0091688C">
        <w:rPr>
          <w:rFonts w:ascii="Times New Roman" w:hAnsi="Times New Roman"/>
          <w:bCs/>
          <w:sz w:val="28"/>
          <w:szCs w:val="28"/>
        </w:rPr>
        <w:lastRenderedPageBreak/>
        <w:t>уменьшение населения больших территорий означает, что его люди переселяются в большие города и места с благоприятным климатом. На наш взгляд, чтобы количество климатических мигрантов в Узбекистане не увеличивалось без необходимости, государство должно принимать меры уже сейчас, в условиях, поддерживающих население, иначе раньше было удобно, а сейчас, в связи с изменением климата, нехватка воды, засуха.Повышение интеллекта, потеря условий жизни, ускорение потепления воздуха могут быть причиной переезда в большие города. Но так быть не должно, например, превращение Ташкента, Самарканда, Ферганы или Бухары в мегаполисы может вызвать различные экономические и социальные проблемы. Во-первых, когда большое количество людей переезжает в районы с меньшей площадью, когда в эти города начинают переселяться климатические мигранты, мы можем наблюдать снижение месячной заработной платы в этом районе. В основном это связано с тем, что большое количество людей соглашается работать за низкую заработную плату, то есть они также соглашаются на низкую заработную плату из-за отсутствия опыта или слаборазвитых навыков. Это создает еще одну проблему, то есть местные жители, проживающие в этом районе, привыкают к низкой заработной плате или получают дополнительную работу, что приводит к снижению внимания к своей работе и, на наш взгляд, к качеству работы.</w:t>
      </w:r>
    </w:p>
    <w:p w:rsidR="0091688C" w:rsidRPr="0091688C" w:rsidRDefault="0091688C" w:rsidP="0091688C">
      <w:pPr>
        <w:tabs>
          <w:tab w:val="left" w:pos="1635"/>
        </w:tabs>
        <w:spacing w:line="276" w:lineRule="auto"/>
        <w:ind w:left="140" w:hangingChars="50" w:hanging="140"/>
        <w:jc w:val="both"/>
        <w:rPr>
          <w:rFonts w:ascii="Times New Roman" w:hAnsi="Times New Roman"/>
          <w:bCs/>
          <w:sz w:val="28"/>
          <w:szCs w:val="28"/>
        </w:rPr>
      </w:pPr>
      <w:r w:rsidRPr="0091688C">
        <w:rPr>
          <w:rFonts w:ascii="Times New Roman" w:hAnsi="Times New Roman"/>
          <w:bCs/>
          <w:sz w:val="28"/>
          <w:szCs w:val="28"/>
        </w:rPr>
        <w:t>В Центральной Азии вы можете столкнуться с различными проблемами, связанными с миграцией. Несмотря на высокие темпы здорового прироста населения в Узбекистане, глобальный климатический кризис может усугубить экологические проблемы Узбекистана и помешать людям сделать свою жизнь более благополучной. Вообще говоря, увеличение внутренней и внешней миграции в Узбекистане представляет собой проблемную ситуацию для Узбекистана, вызвано ли это климатической миграцией или другой миграцией.</w:t>
      </w:r>
    </w:p>
    <w:p w:rsidR="0091688C" w:rsidRPr="0091688C" w:rsidRDefault="0091688C" w:rsidP="0091688C">
      <w:pPr>
        <w:tabs>
          <w:tab w:val="left" w:pos="1635"/>
        </w:tabs>
        <w:spacing w:line="276" w:lineRule="auto"/>
        <w:ind w:left="140" w:hangingChars="50" w:hanging="140"/>
        <w:jc w:val="both"/>
        <w:rPr>
          <w:rFonts w:ascii="Times New Roman" w:hAnsi="Times New Roman"/>
          <w:bCs/>
          <w:sz w:val="28"/>
          <w:szCs w:val="28"/>
        </w:rPr>
      </w:pPr>
      <w:r w:rsidRPr="0091688C">
        <w:rPr>
          <w:rFonts w:ascii="Times New Roman" w:hAnsi="Times New Roman"/>
          <w:bCs/>
          <w:sz w:val="28"/>
          <w:szCs w:val="28"/>
        </w:rPr>
        <w:t xml:space="preserve">             В ближайшее время потепление климата окажет негативное влияние на 96-98 процентов сети Центрально-Азиатского региона. Это означает, что население, работающее в этих отраслях в этих отраслях, может в ближайшее время постепенно лишиться работы или вообще лишиться ее. Так как Узбекистан – аграрная страна, мы снова сосредоточимся на аграрном секторе. Согласно информации, предоставленной международными организациями, Узбекистан теряет 9 квадратных метров в минуту.</w:t>
      </w:r>
    </w:p>
    <w:p w:rsidR="0091688C" w:rsidRPr="0091688C" w:rsidRDefault="0091688C" w:rsidP="0091688C">
      <w:pPr>
        <w:tabs>
          <w:tab w:val="left" w:pos="1635"/>
        </w:tabs>
        <w:spacing w:line="276" w:lineRule="auto"/>
        <w:ind w:left="140" w:hangingChars="50" w:hanging="140"/>
        <w:jc w:val="both"/>
        <w:rPr>
          <w:rFonts w:ascii="Times New Roman" w:hAnsi="Times New Roman"/>
          <w:bCs/>
          <w:sz w:val="28"/>
          <w:szCs w:val="28"/>
        </w:rPr>
      </w:pPr>
    </w:p>
    <w:p w:rsidR="0091688C" w:rsidRPr="0091688C" w:rsidRDefault="0091688C" w:rsidP="0091688C">
      <w:pPr>
        <w:tabs>
          <w:tab w:val="left" w:pos="1635"/>
        </w:tabs>
        <w:spacing w:line="276" w:lineRule="auto"/>
        <w:ind w:left="140" w:hangingChars="50" w:hanging="140"/>
        <w:jc w:val="both"/>
        <w:rPr>
          <w:rFonts w:ascii="Times New Roman" w:hAnsi="Times New Roman"/>
          <w:sz w:val="28"/>
          <w:szCs w:val="28"/>
        </w:rPr>
      </w:pPr>
      <w:r w:rsidRPr="0091688C">
        <w:rPr>
          <w:rFonts w:ascii="Times New Roman" w:hAnsi="Times New Roman"/>
          <w:sz w:val="28"/>
          <w:szCs w:val="28"/>
        </w:rPr>
        <w:lastRenderedPageBreak/>
        <w:t>мы можем видеть отсюда. Это очень негативно сказывается на сельском хозяйстве и животноводстве, так как в районах с высоким опустыниванием ничего нельзя выращивать в аграрном секторе, а также создает большие трудности для животноводства.</w:t>
      </w:r>
    </w:p>
    <w:p w:rsidR="0091688C" w:rsidRPr="0091688C" w:rsidRDefault="0091688C" w:rsidP="0091688C">
      <w:pPr>
        <w:tabs>
          <w:tab w:val="left" w:pos="1635"/>
        </w:tabs>
        <w:spacing w:line="276" w:lineRule="auto"/>
        <w:ind w:left="140" w:hangingChars="50" w:hanging="140"/>
        <w:jc w:val="both"/>
        <w:rPr>
          <w:rFonts w:ascii="Times New Roman" w:hAnsi="Times New Roman"/>
          <w:sz w:val="28"/>
          <w:szCs w:val="28"/>
        </w:rPr>
      </w:pPr>
      <w:r w:rsidRPr="0091688C">
        <w:rPr>
          <w:rFonts w:ascii="Times New Roman" w:hAnsi="Times New Roman"/>
          <w:sz w:val="28"/>
          <w:szCs w:val="28"/>
        </w:rPr>
        <w:t xml:space="preserve">        До сих пор климатические мигранты наблюдались только в Приаралье, где на территории Узбекистана климатические мигранты практически отсутствуют. Потому что можно вспомнить, что в 70-х и 80-х годах прошлого века промышленность, сельское хозяйство, сфера услуг достигли в этих регионах самых высоких результатов. В этих отраслях были заняты тысячи и даже миллионы людей, но сейчас эти отрасли полностью исчезли. Люди из деревень и деревень были вынуждены переселиться в другие районы, и мы можем видеть лишь небольшое количество жителей в центрах у побережья острова. Все это связано с тем, что вода не доходит до Аральского моря, отступление морской воды, поэтому потребность в воде в масштабах нашей страны мы должны решать в первую очередь инновационными способами, а аграрный сектор должен немедленно снабжаться водой, нам необходимо внедрять новую систему, так как Республика Узбекистан в среднем в год использует 44-48 миллиардов кубометров воды, а основная часть водных ресурсов или более 85 процентов используется на ирригационные цели в сельское хозяйство. Нам необходимо систематизировать воду, используемую в промышленности, и если воду, используемую в этой области, можно будет переработать и использовать, мы сможем ускорить водоснабжение, отдав ее в близлежащие сельскохозяйственные районы. Нужно снова обратиться к государству за его реализацией. Государство должно проводить такую ​​водную политику, чтобы оно поддерживало все отрасли, особенно аграрный сектор, и государство должно полностью покрывать расходы на новые инновационные технологии, будь то покупка тех водосберегающих продуктов. В доказательство нашего мнения, после долгой службы этих технологий, мы призываем сделать еще один шаг вперед, чтобы перейти к технологиям, отвечающим требованиям времени. После этого мы сможем эффективно предотвращать большую засуху и нехватку воды, которые ожидают нас в будущем, а на основе новых технологий в наших деревнях и фермах мы сможем защитить окружающую фауну и флору от большого вреда.</w:t>
      </w:r>
    </w:p>
    <w:p w:rsidR="0091688C" w:rsidRPr="0091688C" w:rsidRDefault="0091688C" w:rsidP="0091688C">
      <w:pPr>
        <w:tabs>
          <w:tab w:val="left" w:pos="1635"/>
        </w:tabs>
        <w:spacing w:line="276" w:lineRule="auto"/>
        <w:ind w:left="140" w:hangingChars="50" w:hanging="140"/>
        <w:jc w:val="both"/>
        <w:rPr>
          <w:rFonts w:ascii="Times New Roman" w:hAnsi="Times New Roman"/>
          <w:sz w:val="28"/>
          <w:szCs w:val="28"/>
        </w:rPr>
      </w:pPr>
      <w:r w:rsidRPr="0091688C">
        <w:rPr>
          <w:rFonts w:ascii="Times New Roman" w:hAnsi="Times New Roman"/>
          <w:sz w:val="28"/>
          <w:szCs w:val="28"/>
        </w:rPr>
        <w:t xml:space="preserve">  Таким образом, Узбекистан сталкивается с наиболее проблемными проблемами изменения климата, такими как засуха, нехватка воды, опустынивание, засоление, запустение земель и урбанизация, которые </w:t>
      </w:r>
      <w:r w:rsidRPr="0091688C">
        <w:rPr>
          <w:rFonts w:ascii="Times New Roman" w:hAnsi="Times New Roman"/>
          <w:sz w:val="28"/>
          <w:szCs w:val="28"/>
        </w:rPr>
        <w:lastRenderedPageBreak/>
        <w:t>оказывают большое влияние на климатических мигрантов. Чтобы предотвратить их, уменьшить их воздействие, наша первоочередная задача — сосредоточить внимание на этих областях. В противном случае мы можем попасть в зависимость от других стран в продовольственной сфере, а значительная часть населения, занятого в сельском хозяйстве, может потерять или сменить работу из-за большого ущерба в упомянутых выше сферах, могут появиться климатические мигранты. Эта постепенная экономическая нестабильность может привести к миграционному и иммиграционному расчету страны перед другими странами. Вы прочитали о нашем предложении выше, кроме того, чтобы создать благоприятные условия в сельском хозяйстве, чтобы земли не выходили из употребления, нам необходимо увеличить количество теплиц, почему мы вносим это предложение? посмотрите на 15 лет, мы можем наблюдать, что уровень воды в наших транзитных реках снижается в летний сезон, а уровень воды (объем) течет много в зимний сезон. Эти тепличные теплицы работают в основном зимой и весной. Мы можем направлять воду наших рек в теплицы зимой и две четверти весны, после этого мы можем развивать экспорт и разумно использовать речную воду зимой, если мы это сделаем, то увидим развитие новых производств (параллельно с теплицами) это рыболовство, потому что рыбная промышленность, мы видим, что она развивалась в последние годы после прихода теплых зим. Если мы сможем отводить речную воду к себе зимой, то мы сэкономим воду, а в результате повышения продуктивности это положительно скажется на благосостоянии населения. Мы предложили 2 направления, которые еще не освоены в Узбекистане, только в какой сезон использовать воду.</w:t>
      </w:r>
    </w:p>
    <w:p w:rsidR="0091688C" w:rsidRPr="0091688C" w:rsidRDefault="0091688C" w:rsidP="0091688C">
      <w:pPr>
        <w:tabs>
          <w:tab w:val="left" w:pos="1635"/>
        </w:tabs>
        <w:spacing w:line="276" w:lineRule="auto"/>
        <w:ind w:left="140" w:hangingChars="50" w:hanging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1688C">
        <w:rPr>
          <w:rFonts w:ascii="Times New Roman" w:hAnsi="Times New Roman"/>
          <w:sz w:val="28"/>
          <w:szCs w:val="28"/>
        </w:rPr>
        <w:t>На наш взгляд, в Узбекистане следует развивать подходящие для своих регионов отрасли, которые одинаково и быстро развиваются все регионы, в условиях, соответствующих рыночной экономике, на один-два города</w:t>
      </w:r>
      <w:r>
        <w:rPr>
          <w:rFonts w:ascii="Times New Roman" w:hAnsi="Times New Roman"/>
          <w:sz w:val="28"/>
          <w:szCs w:val="28"/>
        </w:rPr>
        <w:t xml:space="preserve"> или центра, чем другие регионы </w:t>
      </w:r>
      <w:r w:rsidRPr="0091688C">
        <w:rPr>
          <w:rFonts w:ascii="Times New Roman" w:hAnsi="Times New Roman"/>
          <w:sz w:val="28"/>
          <w:szCs w:val="28"/>
        </w:rPr>
        <w:t>не должен развиваться всесторонне. Центры будут развиваться сами по себе в рыночных условиях, даже если государство не поддерживает это, государство должно сокращать внутреннюю и внешнюю миграцию вслед за развитием периферийных регионов. Если население будет комфортно жить в регионах, миграции будет меньше.</w:t>
      </w:r>
    </w:p>
    <w:p w:rsidR="0091688C" w:rsidRPr="0091688C" w:rsidRDefault="0091688C" w:rsidP="0091688C">
      <w:pPr>
        <w:tabs>
          <w:tab w:val="left" w:pos="1635"/>
        </w:tabs>
        <w:spacing w:line="276" w:lineRule="auto"/>
        <w:ind w:left="140" w:hangingChars="50" w:hanging="140"/>
        <w:jc w:val="both"/>
        <w:rPr>
          <w:rFonts w:ascii="Times New Roman" w:hAnsi="Times New Roman"/>
          <w:sz w:val="28"/>
          <w:szCs w:val="28"/>
        </w:rPr>
      </w:pPr>
      <w:r w:rsidRPr="0091688C">
        <w:rPr>
          <w:rFonts w:ascii="Times New Roman" w:hAnsi="Times New Roman"/>
          <w:sz w:val="28"/>
          <w:szCs w:val="28"/>
        </w:rPr>
        <w:t xml:space="preserve">  </w:t>
      </w:r>
    </w:p>
    <w:p w:rsidR="0091688C" w:rsidRPr="0091688C" w:rsidRDefault="0091688C" w:rsidP="0091688C">
      <w:pPr>
        <w:tabs>
          <w:tab w:val="left" w:pos="1635"/>
        </w:tabs>
        <w:spacing w:line="276" w:lineRule="auto"/>
        <w:ind w:left="140" w:hangingChars="50" w:hanging="140"/>
        <w:jc w:val="center"/>
        <w:rPr>
          <w:rFonts w:ascii="Times New Roman" w:hAnsi="Times New Roman"/>
          <w:sz w:val="28"/>
          <w:szCs w:val="28"/>
        </w:rPr>
      </w:pPr>
    </w:p>
    <w:p w:rsidR="0091688C" w:rsidRPr="0091688C" w:rsidRDefault="0091688C" w:rsidP="0091688C">
      <w:pPr>
        <w:tabs>
          <w:tab w:val="left" w:pos="1635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1688C">
        <w:rPr>
          <w:rFonts w:ascii="Times New Roman" w:hAnsi="Times New Roman"/>
          <w:sz w:val="28"/>
          <w:szCs w:val="28"/>
        </w:rPr>
        <w:t>Использованная литература:</w:t>
      </w:r>
    </w:p>
    <w:p w:rsidR="0091688C" w:rsidRPr="0091688C" w:rsidRDefault="0091688C" w:rsidP="0091688C">
      <w:pPr>
        <w:tabs>
          <w:tab w:val="left" w:pos="1635"/>
        </w:tabs>
        <w:spacing w:line="276" w:lineRule="auto"/>
        <w:ind w:left="140" w:hangingChars="50" w:hanging="140"/>
        <w:jc w:val="both"/>
        <w:rPr>
          <w:rFonts w:ascii="Times New Roman" w:hAnsi="Times New Roman"/>
          <w:sz w:val="28"/>
          <w:szCs w:val="28"/>
        </w:rPr>
      </w:pPr>
      <w:r w:rsidRPr="0091688C">
        <w:rPr>
          <w:rFonts w:ascii="Times New Roman" w:hAnsi="Times New Roman"/>
          <w:sz w:val="28"/>
          <w:szCs w:val="28"/>
        </w:rPr>
        <w:lastRenderedPageBreak/>
        <w:t>1. Гидрометеорологическая служба Республики Узбекистан (Узгидромет)</w:t>
      </w:r>
    </w:p>
    <w:p w:rsidR="0091688C" w:rsidRPr="0091688C" w:rsidRDefault="0091688C" w:rsidP="0091688C">
      <w:pPr>
        <w:tabs>
          <w:tab w:val="left" w:pos="1635"/>
        </w:tabs>
        <w:spacing w:line="276" w:lineRule="auto"/>
        <w:ind w:left="140" w:hangingChars="50" w:hanging="140"/>
        <w:jc w:val="both"/>
        <w:rPr>
          <w:rFonts w:ascii="Times New Roman" w:hAnsi="Times New Roman"/>
          <w:sz w:val="28"/>
          <w:szCs w:val="28"/>
        </w:rPr>
      </w:pPr>
      <w:r w:rsidRPr="0091688C">
        <w:rPr>
          <w:rFonts w:ascii="Times New Roman" w:hAnsi="Times New Roman"/>
          <w:sz w:val="28"/>
          <w:szCs w:val="28"/>
        </w:rPr>
        <w:t>2. Материалы Саммита ООН по изменению климата (https://www.un.org/climatechange?gclid=CjwKCAjw1YCkBhAOEiwA5aN4ARLN12v6slUm1jjMHCCSSOoI6f2leE3PG22QNSOGwzNQJhLl2uFZ-BoCvo4QAvD_BwE)</w:t>
      </w:r>
    </w:p>
    <w:p w:rsidR="0091688C" w:rsidRPr="0091688C" w:rsidRDefault="0091688C" w:rsidP="0091688C">
      <w:pPr>
        <w:tabs>
          <w:tab w:val="left" w:pos="1635"/>
        </w:tabs>
        <w:spacing w:line="276" w:lineRule="auto"/>
        <w:ind w:left="140" w:hangingChars="50" w:hanging="140"/>
        <w:jc w:val="both"/>
        <w:rPr>
          <w:rFonts w:ascii="Times New Roman" w:hAnsi="Times New Roman"/>
          <w:sz w:val="28"/>
          <w:szCs w:val="28"/>
        </w:rPr>
      </w:pPr>
      <w:r w:rsidRPr="0091688C">
        <w:rPr>
          <w:rFonts w:ascii="Times New Roman" w:hAnsi="Times New Roman"/>
          <w:sz w:val="28"/>
          <w:szCs w:val="28"/>
        </w:rPr>
        <w:t>3. Декларация о согласованной миграционной политике государств-участников СНГ (2007 г.).</w:t>
      </w:r>
    </w:p>
    <w:p w:rsidR="0091688C" w:rsidRPr="0091688C" w:rsidRDefault="0091688C" w:rsidP="0091688C">
      <w:pPr>
        <w:tabs>
          <w:tab w:val="left" w:pos="1635"/>
        </w:tabs>
        <w:spacing w:line="276" w:lineRule="auto"/>
        <w:ind w:left="140" w:hangingChars="50" w:hanging="140"/>
        <w:jc w:val="both"/>
        <w:rPr>
          <w:rFonts w:ascii="Times New Roman" w:hAnsi="Times New Roman"/>
          <w:sz w:val="28"/>
          <w:szCs w:val="28"/>
        </w:rPr>
      </w:pPr>
      <w:r w:rsidRPr="0091688C">
        <w:rPr>
          <w:rFonts w:ascii="Times New Roman" w:hAnsi="Times New Roman"/>
          <w:sz w:val="28"/>
          <w:szCs w:val="28"/>
        </w:rPr>
        <w:t>4. Закон Республики Узбекистан от 10 апреля 2013 года «О присоединении Республики Узбекистан к Соглашению о сотрудничестве в борьбе с незаконной миграцией с государствами-участниками СНГ» (Москва, 10 апреля 1998 года).</w:t>
      </w:r>
    </w:p>
    <w:p w:rsidR="0091688C" w:rsidRPr="0091688C" w:rsidRDefault="0091688C" w:rsidP="0091688C">
      <w:pPr>
        <w:tabs>
          <w:tab w:val="left" w:pos="1635"/>
        </w:tabs>
        <w:spacing w:line="276" w:lineRule="auto"/>
        <w:ind w:left="140" w:hangingChars="50" w:hanging="140"/>
        <w:jc w:val="both"/>
        <w:rPr>
          <w:rFonts w:ascii="Times New Roman" w:hAnsi="Times New Roman"/>
          <w:sz w:val="28"/>
          <w:szCs w:val="28"/>
        </w:rPr>
      </w:pPr>
      <w:r w:rsidRPr="0091688C">
        <w:rPr>
          <w:rFonts w:ascii="Times New Roman" w:hAnsi="Times New Roman"/>
          <w:sz w:val="28"/>
          <w:szCs w:val="28"/>
        </w:rPr>
        <w:t>5. Постановление Кабинета Министров Республики Узбекистан от 15 мая 2007 года № 97 «О совершенствовании учета граждан Республики Узбекистан, выезжающих на работу за границу».</w:t>
      </w:r>
    </w:p>
    <w:p w:rsidR="001C205D" w:rsidRPr="001800F9" w:rsidRDefault="00E37D0A" w:rsidP="0091688C">
      <w:pPr>
        <w:tabs>
          <w:tab w:val="left" w:pos="1635"/>
        </w:tabs>
        <w:rPr>
          <w:sz w:val="28"/>
          <w:szCs w:val="28"/>
        </w:rPr>
      </w:pPr>
      <w:r w:rsidRPr="0091688C">
        <w:rPr>
          <w:rFonts w:ascii="Times New Roman" w:hAnsi="Times New Roman"/>
          <w:sz w:val="28"/>
          <w:szCs w:val="28"/>
        </w:rPr>
        <w:br/>
      </w:r>
      <w:r w:rsidRPr="0091688C">
        <w:rPr>
          <w:rFonts w:ascii="Times New Roman" w:hAnsi="Times New Roman"/>
          <w:sz w:val="28"/>
          <w:szCs w:val="28"/>
        </w:rPr>
        <w:br/>
      </w:r>
      <w:r w:rsidRPr="0091688C">
        <w:rPr>
          <w:rFonts w:ascii="Times New Roman" w:hAnsi="Times New Roman"/>
          <w:sz w:val="28"/>
          <w:szCs w:val="28"/>
        </w:rPr>
        <w:br/>
      </w:r>
      <w:r w:rsidRPr="0091688C">
        <w:rPr>
          <w:rFonts w:ascii="Times New Roman" w:hAnsi="Times New Roman"/>
          <w:sz w:val="28"/>
          <w:szCs w:val="28"/>
        </w:rPr>
        <w:br/>
      </w:r>
      <w:r w:rsidRPr="0091688C">
        <w:rPr>
          <w:rFonts w:ascii="Times New Roman" w:hAnsi="Times New Roman"/>
          <w:sz w:val="28"/>
          <w:szCs w:val="28"/>
        </w:rPr>
        <w:br/>
      </w:r>
      <w:r w:rsidRPr="0091688C">
        <w:rPr>
          <w:rFonts w:ascii="Times New Roman" w:hAnsi="Times New Roman"/>
          <w:sz w:val="28"/>
          <w:szCs w:val="28"/>
        </w:rPr>
        <w:br/>
      </w:r>
      <w:r w:rsidRPr="0091688C">
        <w:rPr>
          <w:rFonts w:ascii="Times New Roman" w:hAnsi="Times New Roman"/>
          <w:sz w:val="28"/>
          <w:szCs w:val="28"/>
        </w:rPr>
        <w:br/>
      </w:r>
    </w:p>
    <w:p w:rsidR="001C205D" w:rsidRDefault="001C205D"/>
    <w:sectPr w:rsidR="001C2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149" w:rsidRDefault="004A5149">
      <w:pPr>
        <w:spacing w:line="240" w:lineRule="auto"/>
      </w:pPr>
      <w:r>
        <w:separator/>
      </w:r>
    </w:p>
  </w:endnote>
  <w:endnote w:type="continuationSeparator" w:id="0">
    <w:p w:rsidR="004A5149" w:rsidRDefault="004A51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149" w:rsidRDefault="004A5149">
      <w:pPr>
        <w:spacing w:after="0"/>
      </w:pPr>
      <w:r>
        <w:separator/>
      </w:r>
    </w:p>
  </w:footnote>
  <w:footnote w:type="continuationSeparator" w:id="0">
    <w:p w:rsidR="004A5149" w:rsidRDefault="004A514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DC"/>
    <w:rsid w:val="001800F9"/>
    <w:rsid w:val="00191CFB"/>
    <w:rsid w:val="001C205D"/>
    <w:rsid w:val="0029581C"/>
    <w:rsid w:val="002D3A1E"/>
    <w:rsid w:val="002D40DC"/>
    <w:rsid w:val="00323C8A"/>
    <w:rsid w:val="003B2BCA"/>
    <w:rsid w:val="00453CF2"/>
    <w:rsid w:val="004A5149"/>
    <w:rsid w:val="0091688C"/>
    <w:rsid w:val="00923629"/>
    <w:rsid w:val="00993198"/>
    <w:rsid w:val="00A55473"/>
    <w:rsid w:val="00A85599"/>
    <w:rsid w:val="00AC1A53"/>
    <w:rsid w:val="00E37D0A"/>
    <w:rsid w:val="00E42BC3"/>
    <w:rsid w:val="00EF3C9F"/>
    <w:rsid w:val="47482D82"/>
    <w:rsid w:val="5FF23595"/>
    <w:rsid w:val="609B0769"/>
    <w:rsid w:val="612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qFormat/>
    <w:rPr>
      <w:b/>
      <w:bCs/>
    </w:rPr>
  </w:style>
  <w:style w:type="character" w:styleId="a8">
    <w:name w:val="Hyperlink"/>
    <w:uiPriority w:val="99"/>
    <w:unhideWhenUsed/>
    <w:rPr>
      <w:color w:val="0563C1"/>
      <w:u w:val="single"/>
    </w:rPr>
  </w:style>
  <w:style w:type="table" w:styleId="a9">
    <w:name w:val="Table Grid"/>
    <w:basedOn w:val="a1"/>
    <w:uiPriority w:val="39"/>
    <w:qFormat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1">
    <w:name w:val="Неразрешенное упоминание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5">
    <w:name w:val="Текст примечания Знак"/>
    <w:basedOn w:val="a0"/>
    <w:link w:val="a4"/>
    <w:uiPriority w:val="99"/>
    <w:semiHidden/>
    <w:qFormat/>
    <w:rPr>
      <w:rFonts w:ascii="Calibri" w:eastAsia="Calibri" w:hAnsi="Calibri" w:cs="Times New Roman"/>
      <w:sz w:val="20"/>
      <w:szCs w:val="20"/>
    </w:rPr>
  </w:style>
  <w:style w:type="character" w:customStyle="1" w:styleId="a7">
    <w:name w:val="Тема примечания Знак"/>
    <w:basedOn w:val="a5"/>
    <w:link w:val="a6"/>
    <w:uiPriority w:val="99"/>
    <w:semiHidden/>
    <w:qFormat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qFormat/>
    <w:rPr>
      <w:b/>
      <w:bCs/>
    </w:rPr>
  </w:style>
  <w:style w:type="character" w:styleId="a8">
    <w:name w:val="Hyperlink"/>
    <w:uiPriority w:val="99"/>
    <w:unhideWhenUsed/>
    <w:rPr>
      <w:color w:val="0563C1"/>
      <w:u w:val="single"/>
    </w:rPr>
  </w:style>
  <w:style w:type="table" w:styleId="a9">
    <w:name w:val="Table Grid"/>
    <w:basedOn w:val="a1"/>
    <w:uiPriority w:val="39"/>
    <w:qFormat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1">
    <w:name w:val="Неразрешенное упоминание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5">
    <w:name w:val="Текст примечания Знак"/>
    <w:basedOn w:val="a0"/>
    <w:link w:val="a4"/>
    <w:uiPriority w:val="99"/>
    <w:semiHidden/>
    <w:qFormat/>
    <w:rPr>
      <w:rFonts w:ascii="Calibri" w:eastAsia="Calibri" w:hAnsi="Calibri" w:cs="Times New Roman"/>
      <w:sz w:val="20"/>
      <w:szCs w:val="20"/>
    </w:rPr>
  </w:style>
  <w:style w:type="character" w:customStyle="1" w:styleId="a7">
    <w:name w:val="Тема примечания Знак"/>
    <w:basedOn w:val="a5"/>
    <w:link w:val="a6"/>
    <w:uiPriority w:val="99"/>
    <w:semiHidden/>
    <w:qFormat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1475</Words>
  <Characters>8408</Characters>
  <Application>Microsoft Office Word</Application>
  <DocSecurity>0</DocSecurity>
  <Lines>70</Lines>
  <Paragraphs>19</Paragraphs>
  <ScaleCrop>false</ScaleCrop>
  <Company/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Ойбек</cp:lastModifiedBy>
  <cp:revision>8</cp:revision>
  <dcterms:created xsi:type="dcterms:W3CDTF">2023-07-19T18:38:00Z</dcterms:created>
  <dcterms:modified xsi:type="dcterms:W3CDTF">2023-07-22T08:53:00Z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4F6939009DE6458CA197EE9FE0266954</vt:lpwstr>
  </property>
</Properties>
</file>