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</w:rPr>
      </w:pPr>
      <w:r>
        <w:rPr>
          <w:rFonts w:ascii="Times New Roman" w:hAnsi="Times New Roman"/>
          <w:b w:val="1"/>
          <w:color w:themeColor="text1" w:val="000000"/>
        </w:rPr>
        <w:t>ФИЛИАЛ ООО “ГАЗПРОМ ДОБЫЧА УРЕНГОЙ”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</w:rPr>
      </w:pPr>
      <w:r>
        <w:rPr>
          <w:rFonts w:ascii="Times New Roman" w:hAnsi="Times New Roman"/>
          <w:b w:val="1"/>
          <w:color w:themeColor="text1" w:val="000000"/>
        </w:rPr>
        <w:t>УПРАВЛЕНИЕ  ДОШКОЛЬНЫХ  ПОДРАЗДЕЛЕНИЙ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</w:rPr>
      </w:pPr>
      <w:r>
        <w:rPr>
          <w:rFonts w:ascii="Times New Roman" w:hAnsi="Times New Roman"/>
          <w:b w:val="1"/>
          <w:color w:themeColor="text1" w:val="000000"/>
        </w:rPr>
        <w:t>ДЕТСКИЙ САД “РОДНИЧОК”</w:t>
      </w:r>
    </w:p>
    <w:p w14:paraId="04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F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0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Содержание, формы и методы</w:t>
      </w: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 xml:space="preserve">педагогического </w:t>
      </w:r>
      <w:r>
        <w:rPr>
          <w:rFonts w:ascii="Times New Roman" w:hAnsi="Times New Roman"/>
          <w:b w:val="1"/>
          <w:sz w:val="44"/>
        </w:rPr>
        <w:t xml:space="preserve"> </w:t>
      </w:r>
      <w:r>
        <w:rPr>
          <w:rFonts w:ascii="Times New Roman" w:hAnsi="Times New Roman"/>
          <w:b w:val="1"/>
          <w:sz w:val="44"/>
        </w:rPr>
        <w:t xml:space="preserve">просвещения </w:t>
      </w:r>
    </w:p>
    <w:p w14:paraId="18000000">
      <w:pPr>
        <w:spacing w:after="0" w:line="240" w:lineRule="auto"/>
        <w:ind/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родителей детей дошкольного возраста</w:t>
      </w:r>
    </w:p>
    <w:p w14:paraId="19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Подготовили</w:t>
      </w:r>
      <w:r>
        <w:rPr>
          <w:rFonts w:ascii="Times New Roman" w:hAnsi="Times New Roman"/>
          <w:sz w:val="24"/>
        </w:rPr>
        <w:t xml:space="preserve">: 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Стебунова Л.Г., 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заведующий детским садом "Родничок" 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Усова  Е.Б. ,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заместитель заведующего по ВиМР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</w:p>
    <w:p w14:paraId="24000000">
      <w:pPr>
        <w:rPr>
          <w:rFonts w:ascii="Times New Roman" w:hAnsi="Times New Roman"/>
          <w:sz w:val="24"/>
        </w:rPr>
      </w:pPr>
    </w:p>
    <w:p w14:paraId="25000000">
      <w:pPr>
        <w:rPr>
          <w:rFonts w:ascii="Times New Roman" w:hAnsi="Times New Roman"/>
          <w:sz w:val="24"/>
        </w:rPr>
      </w:pPr>
    </w:p>
    <w:p w14:paraId="26000000">
      <w:pPr>
        <w:rPr>
          <w:rFonts w:ascii="Times New Roman" w:hAnsi="Times New Roman"/>
          <w:sz w:val="24"/>
        </w:rPr>
      </w:pPr>
    </w:p>
    <w:p w14:paraId="27000000">
      <w:pPr>
        <w:rPr>
          <w:rFonts w:ascii="Times New Roman" w:hAnsi="Times New Roman"/>
          <w:sz w:val="24"/>
        </w:rPr>
      </w:pPr>
    </w:p>
    <w:p w14:paraId="28000000">
      <w:pPr>
        <w:rPr>
          <w:rFonts w:ascii="Times New Roman" w:hAnsi="Times New Roman"/>
          <w:sz w:val="24"/>
        </w:rPr>
      </w:pPr>
    </w:p>
    <w:p w14:paraId="29000000">
      <w:pPr>
        <w:rPr>
          <w:rFonts w:ascii="Times New Roman" w:hAnsi="Times New Roman"/>
          <w:sz w:val="24"/>
        </w:rPr>
      </w:pPr>
    </w:p>
    <w:p w14:paraId="2A000000">
      <w:pPr>
        <w:rPr>
          <w:rFonts w:ascii="Times New Roman" w:hAnsi="Times New Roman"/>
          <w:sz w:val="24"/>
        </w:rPr>
      </w:pPr>
    </w:p>
    <w:p w14:paraId="2B000000">
      <w:pPr>
        <w:rPr>
          <w:rFonts w:ascii="Times New Roman" w:hAnsi="Times New Roman"/>
          <w:sz w:val="24"/>
        </w:rPr>
      </w:pPr>
    </w:p>
    <w:p w14:paraId="2C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Новый Уренгой,2023 г.</w:t>
      </w:r>
    </w:p>
    <w:p w14:paraId="2D000000">
      <w:pPr>
        <w:rPr>
          <w:rFonts w:ascii="Times New Roman" w:hAnsi="Times New Roman"/>
          <w:sz w:val="24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9158"/>
      </w:tblGrid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E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Введение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F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Глава I. Проблемы взаимодействия семьи и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детского сада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0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Вывод по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I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главе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1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Глава II. Теоретические аспекты  педагогического просвещения родителей дошкольников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2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§1. Формирование взаимодействия семьи и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детского сада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22222"/>
                <w:sz w:val="28"/>
              </w:rPr>
              <w:t>§2.</w:t>
            </w:r>
            <w:r>
              <w:rPr>
                <w:rFonts w:ascii="Times New Roman" w:hAnsi="Times New Roman"/>
                <w:sz w:val="28"/>
              </w:rPr>
              <w:t>Дифференцированный  подход к работе с родителями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4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§3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.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Тенденция   работы вос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питателей  детских садов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с родителями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5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§4. Формы и методы работы с родителями 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6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а) Познавательные формы взаимодействия с родителями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7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б) Досуговые формы взаимодействия с родителями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8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в) Наглядно-информационные формы взаимодействия с родителями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9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г)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Информационно-аналитические формы организации взаимодействия с родителями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A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д)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Письменные формы взаимодействия с родителями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B000000">
            <w:pPr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Вывод по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II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главе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C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Глава III. Из опыта работы по педагогическому просвещению родителей детей.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D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§1.Из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опыта работ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ы  филиала ООО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«Газпром добыча Уренгой», Управ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ления дошкольных подразделений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детского сада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«Родничок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»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E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Вывод по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III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главе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F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Заключение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0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Список литературы  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1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Глоссарий по категориальному аппарату 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2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Глоссарий по персоналию</w:t>
            </w:r>
          </w:p>
        </w:tc>
      </w:tr>
      <w:tr>
        <w:tc>
          <w:tcPr>
            <w:tcW w:type="dxa" w:w="915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3000000">
            <w:pPr>
              <w:spacing w:after="12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Приложения</w:t>
            </w:r>
          </w:p>
        </w:tc>
      </w:tr>
    </w:tbl>
    <w:p w14:paraId="44000000">
      <w:pPr>
        <w:spacing w:line="36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</w:p>
    <w:p w14:paraId="45000000">
      <w:pPr>
        <w:spacing w:line="36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</w:p>
    <w:p w14:paraId="46000000">
      <w:pPr>
        <w:spacing w:line="36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Введение</w:t>
      </w:r>
    </w:p>
    <w:p w14:paraId="47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Дошкольные учреждения в сотрудничестве с семьей осуществляют воспитание детей. По роду своей профессии воспитатель хорошо знает закономерности развития ребенка дошкольного возраста, методы его воспитания и делает все возможное для оказания помощи молодым родителям в овладении основами педагогических знаний.</w:t>
      </w:r>
    </w:p>
    <w:p w14:paraId="48000000">
      <w:pPr>
        <w:spacing w:after="0" w:line="240" w:lineRule="auto"/>
        <w:ind w:firstLine="708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Актуальность </w:t>
      </w:r>
      <w:r>
        <w:rPr>
          <w:rFonts w:ascii="Times New Roman" w:hAnsi="Times New Roman"/>
          <w:color w:themeColor="text1" w:val="000000"/>
          <w:sz w:val="28"/>
        </w:rPr>
        <w:t xml:space="preserve">проблемы состоит в том, что детский сад – первый </w:t>
      </w:r>
      <w:r>
        <w:rPr>
          <w:rFonts w:ascii="Times New Roman" w:hAnsi="Times New Roman"/>
          <w:color w:themeColor="text1" w:val="000000"/>
          <w:sz w:val="28"/>
        </w:rPr>
        <w:t>внесемейный</w:t>
      </w:r>
      <w:r>
        <w:rPr>
          <w:rFonts w:ascii="Times New Roman" w:hAnsi="Times New Roman"/>
          <w:color w:themeColor="text1" w:val="000000"/>
          <w:sz w:val="28"/>
        </w:rPr>
        <w:t xml:space="preserve">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Важной составляющей готовности педагогов к сотрудничеству с семьей является владение ими методами и формами взаимодействия, предполагающими развитие субъективной позиции родителей.  От совместной работы родителей и педагогов зависит дальнейшее развитие ребенка. И именно от качества работы дошкольного учреждения, а в частности методистов, зависит уровень педагогической родителей, следовательно,  и уровень семейного воспитания детей. Для того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чтобы быть настоящим пропагандистом средств и методов дошкольного воспитания, детский сад в своей работе должен служить образцом такого воспитания. Только при этом условии родители с доверием отнесутся к рекомендациям воспитателей, охотно будут устанавливать с ними контакт. Воспитатели должны постоянно повышать требования к себе, к своим педагогическим ЗУН, своему отношению к детям и родителям. </w:t>
      </w:r>
    </w:p>
    <w:p w14:paraId="49000000">
      <w:pPr>
        <w:spacing w:after="0" w:line="240" w:lineRule="auto"/>
        <w:ind w:firstLine="708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Объект исследования</w:t>
      </w:r>
      <w:r>
        <w:rPr>
          <w:rFonts w:ascii="Times New Roman" w:hAnsi="Times New Roman"/>
          <w:color w:themeColor="text1" w:val="000000"/>
          <w:sz w:val="28"/>
        </w:rPr>
        <w:t xml:space="preserve"> - педагогическое просвещение родителей дошкольников</w:t>
      </w:r>
    </w:p>
    <w:p w14:paraId="4A000000">
      <w:pPr>
        <w:spacing w:after="0" w:line="240" w:lineRule="auto"/>
        <w:ind w:firstLine="708"/>
        <w:jc w:val="both"/>
        <w:rPr>
          <w:rFonts w:ascii="Arial" w:hAnsi="Arial"/>
          <w:color w:themeColor="text1" w:val="000000"/>
          <w:sz w:val="19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 Предмет исследования</w:t>
      </w:r>
      <w:r>
        <w:rPr>
          <w:rFonts w:ascii="Times New Roman" w:hAnsi="Times New Roman"/>
          <w:color w:themeColor="text1" w:val="000000"/>
          <w:sz w:val="28"/>
        </w:rPr>
        <w:t xml:space="preserve"> - содержание и формы педагогического просвещения</w:t>
      </w:r>
      <w:r>
        <w:rPr>
          <w:rFonts w:ascii="Arial" w:hAnsi="Arial"/>
          <w:color w:themeColor="text1" w:val="000000"/>
          <w:sz w:val="19"/>
        </w:rPr>
        <w:t>.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Arial" w:hAnsi="Arial"/>
          <w:color w:themeColor="text1" w:val="000000"/>
          <w:sz w:val="19"/>
        </w:rPr>
        <w:t xml:space="preserve"> </w:t>
      </w:r>
      <w:r>
        <w:rPr>
          <w:rFonts w:ascii="Arial" w:hAnsi="Arial"/>
          <w:color w:themeColor="text1" w:val="000000"/>
          <w:sz w:val="19"/>
        </w:rPr>
        <w:tab/>
      </w:r>
      <w:r>
        <w:rPr>
          <w:rFonts w:ascii="Times New Roman" w:hAnsi="Times New Roman"/>
          <w:b w:val="1"/>
          <w:color w:themeColor="text1" w:val="000000"/>
          <w:sz w:val="28"/>
        </w:rPr>
        <w:t>Цель</w:t>
      </w:r>
      <w:r>
        <w:rPr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работы – раскрытие актуальных форм и методов работы с родителями в дошкольных учреждениях, необходимых для повышения активности</w:t>
      </w:r>
      <w:r>
        <w:rPr>
          <w:rFonts w:ascii="Times New Roman" w:hAnsi="Times New Roman"/>
          <w:sz w:val="28"/>
        </w:rPr>
        <w:t xml:space="preserve"> родителей как участников воспитательного процесса.</w:t>
      </w:r>
    </w:p>
    <w:p w14:paraId="4C000000">
      <w:pPr>
        <w:spacing w:after="0" w:line="240" w:lineRule="auto"/>
        <w:ind w:firstLine="540"/>
        <w:jc w:val="both"/>
        <w:rPr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Задачи </w:t>
      </w:r>
      <w:r>
        <w:rPr>
          <w:rFonts w:ascii="Times New Roman" w:hAnsi="Times New Roman"/>
          <w:sz w:val="28"/>
        </w:rPr>
        <w:t>работы:</w:t>
      </w:r>
    </w:p>
    <w:p w14:paraId="4D000000">
      <w:pPr>
        <w:spacing w:after="0" w:line="240" w:lineRule="auto"/>
        <w:ind w:firstLine="0" w:left="540"/>
        <w:jc w:val="both"/>
        <w:rPr>
          <w:sz w:val="28"/>
        </w:rPr>
      </w:pPr>
      <w:r>
        <w:rPr>
          <w:sz w:val="28"/>
        </w:rPr>
        <w:t>-</w:t>
      </w:r>
      <w:r>
        <w:rPr>
          <w:rFonts w:ascii="Times New Roman" w:hAnsi="Times New Roman"/>
          <w:sz w:val="28"/>
        </w:rPr>
        <w:t>На основе анализа научной и методической литературы изучить состояние проблемы исследования;</w:t>
      </w:r>
    </w:p>
    <w:p w14:paraId="4E000000">
      <w:pPr>
        <w:spacing w:after="0" w:line="240" w:lineRule="auto"/>
        <w:ind w:firstLine="0"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22222"/>
          <w:sz w:val="28"/>
        </w:rPr>
        <w:t>-</w:t>
      </w:r>
      <w:r>
        <w:rPr>
          <w:rFonts w:ascii="Times New Roman" w:hAnsi="Times New Roman"/>
          <w:color w:themeColor="text1" w:val="000000"/>
          <w:sz w:val="28"/>
        </w:rPr>
        <w:t>Изучить</w:t>
      </w:r>
      <w:r>
        <w:rPr>
          <w:rFonts w:ascii="Times New Roman" w:hAnsi="Times New Roman"/>
          <w:color w:themeColor="text1" w:val="000000"/>
          <w:sz w:val="28"/>
        </w:rPr>
        <w:t xml:space="preserve"> особенности</w:t>
      </w:r>
      <w:r>
        <w:rPr>
          <w:rFonts w:ascii="Times New Roman" w:hAnsi="Times New Roman"/>
          <w:color w:themeColor="text1" w:val="000000"/>
          <w:sz w:val="28"/>
        </w:rPr>
        <w:t xml:space="preserve"> взаимодействия семьи и детского сада</w:t>
      </w:r>
      <w:r>
        <w:rPr>
          <w:rFonts w:ascii="Times New Roman" w:hAnsi="Times New Roman"/>
          <w:sz w:val="28"/>
        </w:rPr>
        <w:t xml:space="preserve"> с точки зрения состояния проблемы;</w:t>
      </w:r>
    </w:p>
    <w:p w14:paraId="4F000000">
      <w:pPr>
        <w:spacing w:after="0" w:line="240" w:lineRule="auto"/>
        <w:ind w:firstLine="54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-Выделить как традиционные, так и новые активные формы работы с      родителями;</w:t>
      </w:r>
    </w:p>
    <w:p w14:paraId="50000000">
      <w:pPr>
        <w:spacing w:after="0" w:line="240" w:lineRule="auto"/>
        <w:ind w:firstLine="540"/>
        <w:jc w:val="both"/>
        <w:rPr>
          <w:rFonts w:ascii="Arial" w:hAnsi="Arial"/>
          <w:color w:themeColor="text1" w:val="000000"/>
          <w:sz w:val="19"/>
        </w:rPr>
      </w:pPr>
      <w:r>
        <w:rPr>
          <w:rFonts w:ascii="Arial" w:hAnsi="Arial"/>
          <w:color w:themeColor="text1" w:val="000000"/>
          <w:sz w:val="19"/>
        </w:rPr>
        <w:t xml:space="preserve">- </w:t>
      </w:r>
      <w:r>
        <w:rPr>
          <w:rFonts w:ascii="Times New Roman" w:hAnsi="Times New Roman"/>
          <w:color w:themeColor="text1" w:val="000000"/>
          <w:sz w:val="28"/>
        </w:rPr>
        <w:t>Изучить и обобщи</w:t>
      </w:r>
      <w:r>
        <w:rPr>
          <w:rFonts w:ascii="Times New Roman" w:hAnsi="Times New Roman"/>
          <w:color w:themeColor="text1" w:val="000000"/>
          <w:sz w:val="28"/>
        </w:rPr>
        <w:t xml:space="preserve">ть опыт работы конкретного детского сада </w:t>
      </w:r>
      <w:r>
        <w:rPr>
          <w:rFonts w:ascii="Times New Roman" w:hAnsi="Times New Roman"/>
          <w:color w:themeColor="text1" w:val="000000"/>
          <w:sz w:val="28"/>
        </w:rPr>
        <w:t>«Родничок»;</w:t>
      </w:r>
    </w:p>
    <w:p w14:paraId="51000000">
      <w:pPr>
        <w:spacing w:after="0" w:line="240" w:lineRule="auto"/>
        <w:ind w:firstLine="54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Теоретическая значимость: </w:t>
      </w:r>
      <w:r>
        <w:rPr>
          <w:rFonts w:ascii="Times New Roman" w:hAnsi="Times New Roman"/>
          <w:color w:themeColor="text1" w:val="000000"/>
          <w:sz w:val="28"/>
        </w:rPr>
        <w:t xml:space="preserve">на основе теоретического анализа актуализирована   необходимость реализации системного взаимодействия ДОУ с родителями с целью повышения качества соответствующих знаний, умений и навыков. </w:t>
      </w:r>
    </w:p>
    <w:p w14:paraId="52000000">
      <w:pPr>
        <w:spacing w:after="0" w:line="240" w:lineRule="auto"/>
        <w:ind w:firstLine="54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Новизна исследования: </w:t>
      </w:r>
    </w:p>
    <w:p w14:paraId="53000000">
      <w:pPr>
        <w:spacing w:after="0" w:line="240" w:lineRule="auto"/>
        <w:ind w:firstLine="54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-</w:t>
      </w:r>
      <w:r>
        <w:rPr>
          <w:rFonts w:ascii="Times New Roman" w:hAnsi="Times New Roman"/>
          <w:color w:themeColor="text1" w:val="000000"/>
          <w:sz w:val="28"/>
        </w:rPr>
        <w:t xml:space="preserve"> уточнены понятия «форма», «метод»; </w:t>
      </w:r>
    </w:p>
    <w:p w14:paraId="54000000">
      <w:pPr>
        <w:spacing w:after="0" w:line="240" w:lineRule="auto"/>
        <w:ind w:firstLine="54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 разработана система занятий, использование которых обеспечивает целенаправленный характер работы воспитателя с родителями.</w:t>
      </w:r>
    </w:p>
    <w:p w14:paraId="55000000">
      <w:pPr>
        <w:spacing w:after="0" w:line="240" w:lineRule="auto"/>
        <w:ind w:firstLine="54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Практическая значимость: </w:t>
      </w:r>
      <w:r>
        <w:rPr>
          <w:rFonts w:ascii="Times New Roman" w:hAnsi="Times New Roman"/>
          <w:color w:themeColor="text1" w:val="000000"/>
          <w:sz w:val="28"/>
        </w:rPr>
        <w:t xml:space="preserve">методические рекомендации; материалы могут быть использованы в практике </w:t>
      </w:r>
      <w:r>
        <w:rPr>
          <w:rFonts w:ascii="Times New Roman" w:hAnsi="Times New Roman"/>
          <w:color w:themeColor="text1" w:val="000000"/>
          <w:sz w:val="28"/>
        </w:rPr>
        <w:t>детских садов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56000000">
      <w:pPr>
        <w:spacing w:after="0" w:line="240" w:lineRule="auto"/>
        <w:ind w:firstLine="540"/>
        <w:jc w:val="both"/>
        <w:rPr>
          <w:rFonts w:ascii="Times New Roman" w:hAnsi="Times New Roman"/>
          <w:color w:themeColor="text1" w:val="000000"/>
          <w:sz w:val="28"/>
        </w:rPr>
      </w:pPr>
    </w:p>
    <w:p w14:paraId="57000000">
      <w:pPr>
        <w:spacing w:line="36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Глава I</w:t>
      </w:r>
      <w:r>
        <w:rPr>
          <w:rFonts w:ascii="Arial" w:hAnsi="Arial"/>
          <w:b w:val="1"/>
          <w:color w:themeColor="text1" w:val="000000"/>
          <w:sz w:val="19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ПРОБЛ</w:t>
      </w:r>
      <w:r>
        <w:rPr>
          <w:rFonts w:ascii="Times New Roman" w:hAnsi="Times New Roman"/>
          <w:b w:val="1"/>
          <w:color w:themeColor="text1" w:val="000000"/>
          <w:sz w:val="28"/>
        </w:rPr>
        <w:t>ЕМА ВЗАИМОДЕЙСТВИЯ  СЕМЬИ И ДЕТСКОГО САДА</w:t>
      </w:r>
    </w:p>
    <w:p w14:paraId="58000000">
      <w:pPr>
        <w:spacing w:after="0" w:line="240" w:lineRule="auto"/>
        <w:ind w:firstLine="708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Arial" w:hAnsi="Arial"/>
          <w:b w:val="1"/>
          <w:color w:themeColor="text1" w:val="000000"/>
          <w:sz w:val="19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В современных исследованиях, документах по проблемам дошкольного образования подчеркивается особое значение семейного воспитания в развитии ребенка. Новая философия взаимодействия семьи и детского сада строится на основе идеи о том, что основную ответственность за воспитание, развитие и образование детей несут родители. Все остальные воспитательные </w:t>
      </w:r>
      <w:r>
        <w:rPr>
          <w:rFonts w:ascii="Times New Roman" w:hAnsi="Times New Roman"/>
          <w:color w:themeColor="text1" w:val="000000"/>
          <w:sz w:val="28"/>
        </w:rPr>
        <w:t>институты- детского</w:t>
      </w:r>
      <w:r>
        <w:rPr>
          <w:rFonts w:ascii="Times New Roman" w:hAnsi="Times New Roman"/>
          <w:color w:themeColor="text1" w:val="000000"/>
          <w:sz w:val="28"/>
        </w:rPr>
        <w:t xml:space="preserve"> сада, школы, дома творчества, музыкальные школы- должны дополнить, поддержать, направить их воспитательную деятельность.  </w:t>
      </w:r>
    </w:p>
    <w:p w14:paraId="59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Такая философия требует и иных линий отношений семьи и детского сада, которые чаще всего определяются как взаимодействие и сотрудничество. Взаимодействие в данном случае рассматривается как способ организации совместной деятельности между субъектами, цель которой – добиваться взаимопонимания и сотрудничества. Многие авторы в качестве результата такого взаимодействия выделяют особые взаимоотношения  между педагогами и родителями, характеризующиеся общей заинтересованностью, готовностью к контактам, доверительностью, взаимоуважением (Е.П. </w:t>
      </w:r>
      <w:r>
        <w:rPr>
          <w:rFonts w:ascii="Times New Roman" w:hAnsi="Times New Roman"/>
          <w:sz w:val="28"/>
        </w:rPr>
        <w:t>Арнаутова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Т.И.Бабаева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В.П.Дуброва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О.Л.Зверева</w:t>
      </w:r>
      <w:r>
        <w:rPr>
          <w:rFonts w:ascii="Times New Roman" w:hAnsi="Times New Roman"/>
          <w:sz w:val="28"/>
        </w:rPr>
        <w:t>).</w:t>
      </w:r>
    </w:p>
    <w:p w14:paraId="5A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Взаимодействие детского сада и семьи направлено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совместное</w:t>
      </w:r>
      <w:r>
        <w:rPr>
          <w:rFonts w:ascii="Times New Roman" w:hAnsi="Times New Roman"/>
          <w:sz w:val="28"/>
        </w:rPr>
        <w:t xml:space="preserve"> с родителями  воспитание и развитие дошкольников, духовное сближении е родителей с детьми и педагогов с родителями, вовлечение родителей в образовательный процесс детского сада.</w:t>
      </w:r>
    </w:p>
    <w:p w14:paraId="5B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 теории признается необходимость взаимодействия между педагогами и родителями, то в практике дошкольного образования существует целый ряд препятствий.</w:t>
      </w:r>
    </w:p>
    <w:p w14:paraId="5C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Первая группа трудностей связана с тем, что у современных родителей немало социальных и психологических проблем, которые прямо или косвенно влияют на все стороны семейного воспитания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>отвлекают их от задач развития детей .взаимодействия с образовательными учреждениями.</w:t>
      </w:r>
    </w:p>
    <w:p w14:paraId="5D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Психологи, социологи выделяют следующие проблемы современной семьи:</w:t>
      </w:r>
    </w:p>
    <w:p w14:paraId="5E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изменение взаимоотношений в семьях, от традиционного  патриархального, или </w:t>
      </w:r>
      <w:r>
        <w:rPr>
          <w:rFonts w:ascii="Times New Roman" w:hAnsi="Times New Roman"/>
          <w:sz w:val="28"/>
        </w:rPr>
        <w:t>детоцентристского</w:t>
      </w:r>
      <w:r>
        <w:rPr>
          <w:rFonts w:ascii="Times New Roman" w:hAnsi="Times New Roman"/>
          <w:sz w:val="28"/>
        </w:rPr>
        <w:t xml:space="preserve">, к </w:t>
      </w:r>
      <w:r>
        <w:rPr>
          <w:rFonts w:ascii="Times New Roman" w:hAnsi="Times New Roman"/>
          <w:sz w:val="28"/>
        </w:rPr>
        <w:t>либеральному</w:t>
      </w:r>
      <w:r>
        <w:rPr>
          <w:rFonts w:ascii="Times New Roman" w:hAnsi="Times New Roman"/>
          <w:sz w:val="28"/>
        </w:rPr>
        <w:t>,и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 xml:space="preserve"> партнерскому, типу </w:t>
      </w:r>
      <w:r>
        <w:rPr>
          <w:rFonts w:ascii="Times New Roman" w:hAnsi="Times New Roman"/>
          <w:sz w:val="28"/>
        </w:rPr>
        <w:t>взаимоотношений,но</w:t>
      </w:r>
      <w:r>
        <w:rPr>
          <w:rFonts w:ascii="Times New Roman" w:hAnsi="Times New Roman"/>
          <w:sz w:val="28"/>
        </w:rPr>
        <w:t xml:space="preserve"> чаще- формальному;</w:t>
      </w:r>
    </w:p>
    <w:p w14:paraId="5F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тревога родителей за будущее своих детей, их здоровье, успехи, осознание родителями невозможности научить детей тому, как надо жить в современном обществе, в котором родители и сами дезориентированы;</w:t>
      </w:r>
    </w:p>
    <w:p w14:paraId="6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острое похождение кризисных этапов семьи на фоне неблагополучия социальной ситуации, увеличивающееся количество проблем внутрисемейных взаимоотношений, скандалов, разводов.</w:t>
      </w:r>
    </w:p>
    <w:p w14:paraId="61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Эти трудности семьи усугубляются личностными проблемами современных родителей: усталостью, психическим и физическим перенапряжением, возникающим чувством одиночества, отсутствия понимания, ростом чувства вины перед детьми, своей несостоятельности, беспомощности.  </w:t>
      </w:r>
    </w:p>
    <w:p w14:paraId="62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отдельных родителей актуален подход, при котором основная ответственность за развитие и образование ребенка лежит на педагогах, а родители выполняют в воспитании своего ребенка «вспомогательную роль»: одеть, накормить, побеседовать о проступках.</w:t>
      </w:r>
    </w:p>
    <w:p w14:paraId="63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это приводит к тому, что многие родители во взаимодействии с педагогами детского сада занимают пассивную, иногда несколько отчужденную позицию. Но даже те родители, которые стремятся к сотрудничеству с воспитателями, часто не решаются первыми проявить инициативу и активность, не знают возможных форм сотрудничества, не находят контактов с воспитателями.</w:t>
      </w:r>
    </w:p>
    <w:p w14:paraId="64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Поэтому именно педагогу детского сада во взаимодействии с семьями воспитанников принадлежит роль организатора, инициатора </w:t>
      </w:r>
      <w:r>
        <w:rPr>
          <w:rFonts w:ascii="Times New Roman" w:hAnsi="Times New Roman"/>
          <w:sz w:val="28"/>
        </w:rPr>
        <w:t>совместной</w:t>
      </w:r>
      <w:r>
        <w:rPr>
          <w:rFonts w:ascii="Times New Roman" w:hAnsi="Times New Roman"/>
          <w:sz w:val="28"/>
        </w:rPr>
        <w:t xml:space="preserve"> деятельность.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Успешность взаимодействия детского сада и семьи возможна при готовности педагогов к сотрудничеству с родителями и готовности родителей к совместному с педагогами воспитанию своих детей. Поэтому прежде чем организовать взаимодействие с семьей. Воспитателям необходимо разобраться, что их волнует и радует в развитии детей их группы. Только такая заинтересованная позиция поможет воспитателям найти понимание и поддержку у родителей. Кроме того, сам воспитатель должен хорошо понимать, какие задачи он сможет более эффективно решить при взаимодействии с семьей, уметь поддерживать с родителями как деловые, так и личные контакты, вовлекать их в процесс совместного воспитания дошкольников.</w:t>
      </w:r>
    </w:p>
    <w:p w14:paraId="65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Важной составляющей готовности педагогов к сотрудничеству с семьей является владение ими методами и формами взаимодействия, предполагающими  развитие  субъективной  позиции родителей. Это такие формы как проведение дискуссий, круглых столов с родителями, совместного с ними анализа проблем семейного воспитания ребенка, проведения коммуникативных игр, элементов </w:t>
      </w:r>
      <w:r>
        <w:rPr>
          <w:rFonts w:ascii="Times New Roman" w:hAnsi="Times New Roman"/>
          <w:sz w:val="28"/>
        </w:rPr>
        <w:t>игротренинга</w:t>
      </w:r>
      <w:r>
        <w:rPr>
          <w:rFonts w:ascii="Times New Roman" w:hAnsi="Times New Roman"/>
          <w:sz w:val="28"/>
        </w:rPr>
        <w:t>.</w:t>
      </w:r>
    </w:p>
    <w:p w14:paraId="66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  чтобы заинтересовать родителей, педагогу важно понять, какие они, что для них важно в развитии их собственного ребенка, какие жизненные ценности они исповедуют. Поэтому для организации взаимодействия воспитателя с родителями необходимым условием будет являться проведение диагностики семейного воспитания. Исходя из результатов  этой диагностики, будут отличаться задачи, содержание и методы работы со всеми и с отдельными родителями.</w:t>
      </w:r>
    </w:p>
    <w:p w14:paraId="67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осуществление эффективного взаимодействия детского сада и семьи возможно при следующих условиях:</w:t>
      </w:r>
    </w:p>
    <w:p w14:paraId="68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-готовность педагогов к взаимодействию с родителями;</w:t>
      </w:r>
    </w:p>
    <w:p w14:paraId="69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-настроенность родителей на совместное с педагогами воспитание своих детей;</w:t>
      </w:r>
    </w:p>
    <w:p w14:paraId="6A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-осуществление педагогической диагностики особенностей семьи и семейного воспитания дошкольников;</w:t>
      </w:r>
    </w:p>
    <w:p w14:paraId="6B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-определение значимых для педагогов и родителей задач и содержания, на основе которых будет осуществляться взаимодействие детского сада и семьи.</w:t>
      </w:r>
    </w:p>
    <w:p w14:paraId="6C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исследованиях по дошкольной психологии предлагаются разные технологии проектирования взаимодействия детского сада с семьей. Может быть определена общая технология проектирования взаимодействия детского сада с семьей, которая состоится по следующим этапам.</w:t>
      </w:r>
    </w:p>
    <w:p w14:paraId="6D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Диагностический этап</w:t>
      </w:r>
      <w:r>
        <w:rPr>
          <w:rFonts w:ascii="Times New Roman" w:hAnsi="Times New Roman"/>
          <w:sz w:val="28"/>
        </w:rPr>
        <w:t xml:space="preserve"> направлен на изучение воспитателем особенностей семей и семейного воспитания дошкольников, интересов и потребностей родителей на основе методов психолого-педагогической диагностики.</w:t>
      </w:r>
    </w:p>
    <w:p w14:paraId="6E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этого воспитатель использует методы первичной диагностики: анкетирование родителей на тему «Мой ребенок», беседу с родителями «Наша семья и ребенок», наблюдение за общением родителей и детей в утренний и вечерний отрезок времени.</w:t>
      </w:r>
    </w:p>
    <w:p w14:paraId="6F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Наряду с традиционными методами изучения особенностей семейного воспитания в ходе предварительной диагностики целесообразно использовать и сравнительно новые методы, некоторые из которых вошли в педагогическую практику из психологии и психотерапии.</w:t>
      </w:r>
    </w:p>
    <w:p w14:paraId="7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Мониторинг, проводимый после реализации отдельных этапов взаимодействия с семьей, позволяет оценить эффективность взаимодействия, удовлетворенность родителей совместной деятельностью.</w:t>
      </w:r>
    </w:p>
    <w:p w14:paraId="71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Мотивационно-образовательный этап (подготовительный)</w:t>
      </w:r>
      <w:r>
        <w:rPr>
          <w:rFonts w:ascii="Times New Roman" w:hAnsi="Times New Roman"/>
          <w:sz w:val="28"/>
        </w:rPr>
        <w:t xml:space="preserve"> включает в себя вовлечение родителей в совместную с педагогом деятельность по воспитанию и обучению дошкольников, развитие у них интереса к особенностям своего ребенка и формированию его личности. На этом же этапе воспитатель помогает родителям разрешить трудности в семейном воспитании дошкольников, обогащает их педагогические знания и умения, организует психолого-педагогическое образование семьи.</w:t>
      </w:r>
    </w:p>
    <w:p w14:paraId="72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этом этапе педагог помогает понять родителям, что именно их перспективное сотрудничество даст для развития ребенка. В зависимости от выбранного направления такое сотрудничество сможет расширить кругозор детей и решить их коммуникативно-речевые проблемы, или развить детскую любознательность и познавательную активность, или повысить уверенность ребенка.</w:t>
      </w:r>
    </w:p>
    <w:p w14:paraId="73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Проектировочный этап</w:t>
      </w:r>
      <w:r>
        <w:rPr>
          <w:rFonts w:ascii="Times New Roman" w:hAnsi="Times New Roman"/>
          <w:sz w:val="28"/>
        </w:rPr>
        <w:t xml:space="preserve"> предполагает постановку педагогами и родителями целей и задач и определение содержания совместной деятельности по воспитанию и развитию дошкольников в семье и детском саду. Постепенно педагог подводит родителей к обсуждению актуальных задач развития дошкольников, которые им предстоит решать сообща.</w:t>
      </w:r>
    </w:p>
    <w:p w14:paraId="74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бесед, родительских собраний педагог не только информирует родителей об особенностях развития их детей, их достижениях и проблемах, но и предоставляет им свободу высказать свою точку зрения, предложить пути решения, поделиться идеями.</w:t>
      </w:r>
    </w:p>
    <w:p w14:paraId="75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этом этапе воспитатель не только стремится установить тесные взаимоотношения с каждым родителем. Но и способствует  сплочению родительского коллектива группы - возникновению у них желания общаться, делиться проблемами, вместе с детьми проводить свободное время.</w:t>
      </w:r>
    </w:p>
    <w:p w14:paraId="76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последних психолого-педагогических исследованиях подчеркивается, что для современных семей весьма часто характерны эмоциональное неблагополучие ребенка, дефицит общения и совместной деятельности с родителями. Все это приводит к тому, что около четверти дошкольников чувствуют себя недостаточно любимыми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>недостаточно нужными своим родителям, испытывают тревожность и даже чувство враждебности к родственникам.</w:t>
      </w:r>
    </w:p>
    <w:p w14:paraId="77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исследования по проблемам семейного воспитания показывают, что многие родители испытывают трудности в воспитании детей. Для 70% современных родителей в той или иной степени характерна неуверенность в правильности своей воспитательной позиции. Такая неуверенность взрослых негативно влияет на развитие личности дошкольников, порождая в их поведении неуравновешенность, тревожность, стремление управлять поведением родителей, затрудняет нормальные взаимоотношения в семье. При этом часто родители не осознают этих проблем, мне понимают особой роли семьи в развитии ребенка в дошкольном детстве, а среди тех родителей, кто видит эти проблемы, только часть готова затратить усилия, чтобы их решать.</w:t>
      </w:r>
    </w:p>
    <w:p w14:paraId="7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основу создания образовательных программ для родителей должны быть положены следующие принципы:</w:t>
      </w:r>
    </w:p>
    <w:p w14:paraId="7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принцип приоритетности влияния семейных отношений, семейного воспитания на становление личности ребенка;</w:t>
      </w:r>
    </w:p>
    <w:p w14:paraId="7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принцип значимости внутрисемейных отношений как ведущего компонента воспитательного потенциала семьи;</w:t>
      </w:r>
    </w:p>
    <w:p w14:paraId="7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единства и непротиворечивости воздействия семьи и детского сада в воспитании ребенка;</w:t>
      </w:r>
    </w:p>
    <w:p w14:paraId="7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-принцип целостного развития ребенка, предполагающий отражение многообразия влияния семьи на формирование целостной структуры личности ребенка.</w:t>
      </w:r>
    </w:p>
    <w:p w14:paraId="7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Содержательно-практический (основной этап)</w:t>
      </w:r>
      <w:r>
        <w:rPr>
          <w:rFonts w:ascii="Times New Roman" w:hAnsi="Times New Roman"/>
          <w:sz w:val="28"/>
        </w:rPr>
        <w:t xml:space="preserve"> нацелен на реализацию оформленных задач. На этом этапе организуется совместная деятельность воспитателя и родителей, направленная на развитие ребенка с учетом общих целевых установок и своеобразия индивидуальных особенностей детей, их потребностей и интересов.</w:t>
      </w:r>
    </w:p>
    <w:p w14:paraId="7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Так, совместно решая задачи развития детской самостоятельности, инициативности, родители и педагоги поддерживают стремление малышей участвовать в элементарной трудовой деятельности (вместе с мамой испечь пирожки, помочь навести порядок в комнате, сделать полку вместе с папой). </w:t>
      </w:r>
      <w:r>
        <w:rPr>
          <w:rFonts w:ascii="Times New Roman" w:hAnsi="Times New Roman"/>
          <w:sz w:val="28"/>
        </w:rPr>
        <w:t>Общаясь с родителями, педагог подчеркивает, что взрослым очень важно поощрять самостоятельность детей, поддерживать попытки ее проявления, хвалить ребенка за помощь и заботу.</w:t>
      </w:r>
    </w:p>
    <w:p w14:paraId="7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этом этапе воспитатель стремиться </w:t>
      </w:r>
      <w:r>
        <w:rPr>
          <w:rFonts w:ascii="Times New Roman" w:hAnsi="Times New Roman"/>
          <w:sz w:val="28"/>
        </w:rPr>
        <w:t>активно</w:t>
      </w:r>
      <w:r>
        <w:rPr>
          <w:rFonts w:ascii="Times New Roman" w:hAnsi="Times New Roman"/>
          <w:sz w:val="28"/>
        </w:rPr>
        <w:t xml:space="preserve"> включать родителей в совместную деятельность с их детьми: сюжетные и подвижные игры, совместное рисование, создание общих поделок. Очень важно помочь родителям получать удовольствие от совместных игр, общения со своим ребенком. </w:t>
      </w:r>
    </w:p>
    <w:p w14:paraId="8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Совместному общению взрослых и детей посвящен цикл игровых встреч с мамами «Вот она какая, мамочка родная», где мамы совместно с детьми играют, рисуют, читают, рассказывают, поют, угощаются сладостями собственного приготовления, «Сильные, ловкие, смелые» (дети вместе с родителями играют в подвижные игры), «Мы рисуем Новый год» (дети вместе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близкими рисуют).</w:t>
      </w:r>
    </w:p>
    <w:p w14:paraId="8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Сплочению родителей и педагогов будет способствовать совместное с родителями оформление  групповых газет, фотоальбомов (например, «Вот такие малыши, полюбуйтесь от души», «Вместе ходим в детский сад», «У нас в семье праздник»).</w:t>
      </w:r>
    </w:p>
    <w:p w14:paraId="8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Взаимодействуя с родителями, воспитатель подчеркивает, что именно в семье ребенок получает опыт коммуникации с другими людьми, учится понимать их чувства, настроения, сопереживать, проявлять внимание, заботу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своих близких. Поэтому успешно решить задачи по воспитанию у дошкольников гордости за свою семью, укоренению представлений об индивидуальном своеобразии семей, прививанию культуры поведения возможно только при взаимодействии детского сада и семьи.</w:t>
      </w:r>
    </w:p>
    <w:p w14:paraId="8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решения этой задачи воспитатель проводит такие игровые встречи детей и взрослых, как, например, «Посмотрите, это я. Это вся моя семья» (вместе с гостями – разными членами семей – дети рассматривают фотографии, семейные альбомы, детские рисунки о семье, поют песни, танцуют).</w:t>
      </w:r>
    </w:p>
    <w:p w14:paraId="8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Видя рост достижений своего ребенка, сами родители более активно включаются в педагогический процесс, организуя совместную с детьми досуговую деятельность (детско-родительские праздники, развлечения, экскурсии и прогулки по городу).</w:t>
      </w:r>
    </w:p>
    <w:p w14:paraId="8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i w:val="1"/>
          <w:sz w:val="28"/>
        </w:rPr>
        <w:t>оценочно-рефлексивном этапе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подводятся итоги взаимодействия, его результативности, вносятся коррективы в стратегию дальнейшего сотрудничества.</w:t>
      </w:r>
    </w:p>
    <w:p w14:paraId="8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детей становятся предметом обсуждения с родителями, в ходе которого важно уделить внимание педагогической рефлексии, что служит основой для определения перспектив дальнейшей правильной воспитательной работы. В процессе совместной с родителями деятельности воспитатель опирается на развивающиеся у них способности к самоанализу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к оценке результативности ребенка, умения замечать, как изменение собственной воспитательной тактики приводит к росту личностных достижений ребенка. Совместное подведение итогов, анализ качественных </w:t>
      </w:r>
      <w:r>
        <w:rPr>
          <w:rFonts w:ascii="Times New Roman" w:hAnsi="Times New Roman"/>
          <w:sz w:val="28"/>
        </w:rPr>
        <w:t>изменений, которые произошли в развитии дошкольников, становятся основой проектирования очередного шага.</w:t>
      </w:r>
    </w:p>
    <w:p w14:paraId="87000000">
      <w:pPr>
        <w:spacing w:line="36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88000000">
      <w:pPr>
        <w:spacing w:line="360" w:lineRule="auto"/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ВЫВОД</w:t>
      </w:r>
      <w:r>
        <w:rPr>
          <w:rFonts w:ascii="Times New Roman" w:hAnsi="Times New Roman"/>
          <w:b w:val="1"/>
          <w:sz w:val="28"/>
        </w:rPr>
        <w:t xml:space="preserve"> ПО 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 ГЛАВЕ</w:t>
      </w:r>
    </w:p>
    <w:p w14:paraId="8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Последовательность выделенных этапов технологии взаимодействия родителей и педагога достаточно условна. В практике дошкольного образования в соответствии с выбранными задачами могут сосуществовать несколько этапов взаимодействия детского сада и семьи. Успешность взаимодействия детского сада и семьи возможна при готовности педагогов к сотрудничеству с родителями и готовности родителей к совместному с педагогами воспитанию своих детей. Поэтому прежде чем организовать взаимодействие с семьей, воспитателям необходимо разобраться, что их самих волнует и радует в развитии детей их группы. Только такая заинтересованная позиция поможет воспитателям найти понимание и поддержку у родителей. Кроме того, сам воспитатель должен хорошо понимать, какие задачи он сможет более эффектно решить при взаимодействии с семьей, уметь поддерживать с родителями как деловые, так и личные контакты, вовлекать их в процесс совместного воспитания дошкольников.</w:t>
      </w:r>
    </w:p>
    <w:p w14:paraId="8A000000">
      <w:pPr>
        <w:spacing w:line="36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</w:p>
    <w:p w14:paraId="8B000000">
      <w:pPr>
        <w:spacing w:line="36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Глава II. ТЕОРЕТИЧЕСКИЕ ЗНАНИЯ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ПЕДАГОГИЧЕСКОГО</w:t>
      </w:r>
      <w:r>
        <w:rPr>
          <w:rFonts w:ascii="Times New Roman" w:hAnsi="Times New Roman"/>
          <w:b w:val="1"/>
          <w:color w:val="222222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ПРОСВЕЩЕНИЯ РОДИТЕЛЕЙ ДОШКОЛЬНИКОВ</w:t>
      </w:r>
    </w:p>
    <w:p w14:paraId="8C000000">
      <w:pPr>
        <w:spacing w:line="360" w:lineRule="auto"/>
        <w:ind w:firstLine="708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§1. Формирование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взаимодействия семьи и детского сада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</w:p>
    <w:p w14:paraId="8D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              Ведущая цель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 участие в жизни детского сада.</w:t>
      </w:r>
    </w:p>
    <w:p w14:paraId="8E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 задачи взаимодействия детского сада с семьей:</w:t>
      </w:r>
    </w:p>
    <w:p w14:paraId="8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9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9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5)Привлечение семей воспитанников к участию в совместных с педагогами мероприятиях, организуемых в районе (городе, области);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 </w:t>
      </w:r>
    </w:p>
    <w:p w14:paraId="95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современном быстро меняющемся мире родители и педагоги должны непрерывно повышать свое образование.</w:t>
      </w:r>
    </w:p>
    <w:p w14:paraId="96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</w:t>
      </w:r>
      <w:r>
        <w:rPr>
          <w:rFonts w:ascii="Times New Roman" w:hAnsi="Times New Roman"/>
          <w:sz w:val="28"/>
        </w:rPr>
        <w:t>личностной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центрированности</w:t>
      </w:r>
      <w:r>
        <w:rPr>
          <w:rFonts w:ascii="Times New Roman" w:hAnsi="Times New Roman"/>
          <w:sz w:val="28"/>
        </w:rPr>
        <w:t>.</w:t>
      </w:r>
    </w:p>
    <w:p w14:paraId="9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Основными формами просвещения могут выступать: конференции (в том числе и онлайн-конференции), родительские собрания</w:t>
      </w:r>
      <w:r>
        <w:rPr>
          <w:rFonts w:ascii="Times New Roman" w:hAnsi="Times New Roman"/>
          <w:sz w:val="28"/>
        </w:rPr>
        <w:t xml:space="preserve"> (общие  детсадовские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районные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городские, областные), родительские и педагогические чтения.</w:t>
      </w:r>
    </w:p>
    <w:p w14:paraId="9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14:paraId="99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родительского образования важно разрабатывать и реализовывать исходя из следующих принципов:</w:t>
      </w:r>
    </w:p>
    <w:p w14:paraId="9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-целенаправленности – ориентации на цели и приоритетные задачи образования родителей;</w:t>
      </w:r>
    </w:p>
    <w:p w14:paraId="9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-адресност</w:t>
      </w:r>
      <w:r>
        <w:rPr>
          <w:rFonts w:ascii="Times New Roman" w:hAnsi="Times New Roman"/>
          <w:sz w:val="28"/>
        </w:rPr>
        <w:t>и-</w:t>
      </w:r>
      <w:r>
        <w:rPr>
          <w:rFonts w:ascii="Times New Roman" w:hAnsi="Times New Roman"/>
          <w:sz w:val="28"/>
        </w:rPr>
        <w:t xml:space="preserve"> учета образовательных потребностей родителей;</w:t>
      </w:r>
    </w:p>
    <w:p w14:paraId="9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-доступности-учета возможностей родителей освоить предусмотренный программой учебный материал;</w:t>
      </w:r>
    </w:p>
    <w:p w14:paraId="9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-индивидуализации-преобразования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14:paraId="9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-участия заинтересованных сторон (педагогов и родителей)</w:t>
      </w:r>
      <w:r>
        <w:rPr>
          <w:rFonts w:ascii="Times New Roman" w:hAnsi="Times New Roman"/>
          <w:sz w:val="28"/>
        </w:rPr>
        <w:t xml:space="preserve"> в инициировании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обсуждении и принятии решений, касающихся содержания образовательных программ и его корректировки.</w:t>
      </w:r>
    </w:p>
    <w:p w14:paraId="9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0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222222"/>
          <w:sz w:val="28"/>
        </w:rPr>
        <w:t>§2.</w:t>
      </w:r>
      <w:r>
        <w:rPr>
          <w:rFonts w:ascii="Times New Roman" w:hAnsi="Times New Roman"/>
          <w:b w:val="1"/>
          <w:sz w:val="28"/>
        </w:rPr>
        <w:t>Дифференцированный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>подход к работе с родителями</w:t>
      </w:r>
    </w:p>
    <w:p w14:paraId="A1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Разделенный </w:t>
      </w:r>
      <w:r>
        <w:rPr>
          <w:rFonts w:ascii="Times New Roman" w:hAnsi="Times New Roman"/>
          <w:sz w:val="28"/>
        </w:rPr>
        <w:t xml:space="preserve">подход при организации </w:t>
      </w:r>
      <w:r>
        <w:rPr>
          <w:rFonts w:ascii="Times New Roman" w:hAnsi="Times New Roman"/>
          <w:sz w:val="28"/>
        </w:rPr>
        <w:t>работы с родителями – необходимое звено в системе мер, направленных на повышение их педагогических знаний и умений. Для осуществления данного подхода воспитателей детского сада к родителям необходимо соблюдение как общепедагогических, так и специфических условий. Таковыми являются:</w:t>
      </w:r>
      <w:r>
        <w:rPr>
          <w:rFonts w:ascii="Times New Roman" w:hAnsi="Times New Roman"/>
          <w:sz w:val="28"/>
        </w:rPr>
        <w:t xml:space="preserve"> взаимное доверие во взаимоотношениях между педагогом  и родителями;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соблюдение такта, чуткости, отзывчивости по отношению к родителям;</w:t>
      </w:r>
    </w:p>
    <w:p w14:paraId="A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учет своеобразия условий жизни каждой семьи, возраста родителей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>уровня подготовленности в вопросах воспитания;</w:t>
      </w:r>
    </w:p>
    <w:p w14:paraId="A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-сочетание индивидуального подхода к каждой семье с организацией работы со всеми родителями группы;</w:t>
      </w:r>
    </w:p>
    <w:p w14:paraId="A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взаимосвязь разных форм работы с родителями;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одновременное  влияние на родителей и детей;</w:t>
      </w:r>
    </w:p>
    <w:p w14:paraId="A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-обеспечение в работе с родителями определенной последовательности, системы.</w:t>
      </w:r>
    </w:p>
    <w:p w14:paraId="A8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Такая дифференциация помогает найти нужный контакт, обеспечить индивидуальный подход каждой семье.</w:t>
      </w:r>
    </w:p>
    <w:p w14:paraId="A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Разделение должно проводиться на основе тестирования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>анкетирования. По определенной программе изучения семьи:</w:t>
      </w:r>
    </w:p>
    <w:p w14:paraId="AA000000">
      <w:pPr>
        <w:pStyle w:val="Style_2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семьи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(сколько человек, возраст, образование, профессия), психологический климат </w:t>
      </w:r>
      <w:r>
        <w:rPr>
          <w:rFonts w:ascii="Times New Roman" w:hAnsi="Times New Roman"/>
          <w:sz w:val="28"/>
        </w:rPr>
        <w:t>семьи (межличностные отношения.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Стиль общения).</w:t>
      </w:r>
      <w:r>
        <w:rPr>
          <w:rFonts w:ascii="Times New Roman" w:hAnsi="Times New Roman"/>
          <w:sz w:val="28"/>
        </w:rPr>
        <w:t xml:space="preserve"> Для этого необходимо проведения индивидуальных консультаций с родителями дошкольников. Использование различных методик (рисуночные методики «Мой дом», «Моя семья»).</w:t>
      </w:r>
    </w:p>
    <w:p w14:paraId="AB000000">
      <w:pPr>
        <w:pStyle w:val="Style_2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Стиль и фон семейной </w:t>
      </w:r>
      <w:r>
        <w:rPr>
          <w:rFonts w:ascii="Times New Roman" w:hAnsi="Times New Roman"/>
          <w:sz w:val="28"/>
        </w:rPr>
        <w:t>жизни</w:t>
      </w:r>
      <w:r>
        <w:rPr>
          <w:rFonts w:ascii="Times New Roman" w:hAnsi="Times New Roman"/>
          <w:sz w:val="28"/>
        </w:rPr>
        <w:t>: какие впечатления преобладают – положительные или отрицательные; причины семейных конфликтов и отрицательных переживаний родителей и детей.</w:t>
      </w:r>
    </w:p>
    <w:p w14:paraId="AC000000">
      <w:pPr>
        <w:pStyle w:val="Style_2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Социальный статус матери, отца в семье, степень участия в воспитательном процессе, наличие желания воспитывать ребенка.</w:t>
      </w:r>
    </w:p>
    <w:p w14:paraId="AD000000">
      <w:pPr>
        <w:pStyle w:val="Style_2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Воспитательный климат семьи, наличие или отсутствие домашней педагогической  системы (осознание целей, методов воспитания), участие матери, отца в педагогической деятельности семьи.</w:t>
      </w:r>
    </w:p>
    <w:p w14:paraId="AE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F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изучения семей необходимо составление «социального паспорта» с целью корректировки педагогического воздействия. </w:t>
      </w:r>
    </w:p>
    <w:p w14:paraId="B0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семьи и воспитанника позволяет педагогу ближе познакомиться с ним, понять стиль жизни семьи, ее уклад традиции, духовные ценности, воспитательные возможности, взаимоотношения ребенка с родителями</w:t>
      </w:r>
      <w:r>
        <w:rPr>
          <w:rFonts w:ascii="Times New Roman" w:hAnsi="Times New Roman"/>
          <w:sz w:val="28"/>
        </w:rPr>
        <w:t>. Но следует помнить, что изучение семьи – дело деликатное, тонкое, требующее от педагога проявления уважения ко всем членам семьи, искренности, желания оказать помощь в воспитании детей.</w:t>
      </w:r>
      <w:r>
        <w:rPr>
          <w:rFonts w:ascii="Times New Roman" w:hAnsi="Times New Roman"/>
          <w:sz w:val="28"/>
        </w:rPr>
        <w:t xml:space="preserve"> </w:t>
      </w:r>
    </w:p>
    <w:p w14:paraId="B1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проявления уровня педагогической культуры и степени родителей в воспитании детей можно использовать следующие методы:</w:t>
      </w:r>
    </w:p>
    <w:p w14:paraId="B2000000">
      <w:pPr>
        <w:pStyle w:val="Style_2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Анкетирование родителей;</w:t>
      </w:r>
    </w:p>
    <w:p w14:paraId="B3000000">
      <w:pPr>
        <w:pStyle w:val="Style_2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Анкетирование воспитателей;</w:t>
      </w:r>
    </w:p>
    <w:p w14:paraId="B4000000">
      <w:pPr>
        <w:pStyle w:val="Style_2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Тестирование родителей;</w:t>
      </w:r>
    </w:p>
    <w:p w14:paraId="B5000000">
      <w:pPr>
        <w:pStyle w:val="Style_2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беседы с родителями;</w:t>
      </w:r>
    </w:p>
    <w:p w14:paraId="B6000000">
      <w:pPr>
        <w:pStyle w:val="Style_2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беседы с детьми;</w:t>
      </w:r>
    </w:p>
    <w:p w14:paraId="B7000000">
      <w:pPr>
        <w:pStyle w:val="Style_2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Посещение семьи ребенка;</w:t>
      </w:r>
    </w:p>
    <w:p w14:paraId="B8000000">
      <w:pPr>
        <w:pStyle w:val="Style_2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тестов-рисунков детей;</w:t>
      </w:r>
    </w:p>
    <w:p w14:paraId="B9000000">
      <w:pPr>
        <w:pStyle w:val="Style_2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Наблюдение за ребенком в сюжетно-</w:t>
      </w:r>
      <w:r>
        <w:rPr>
          <w:rFonts w:ascii="Times New Roman" w:hAnsi="Times New Roman"/>
          <w:sz w:val="28"/>
        </w:rPr>
        <w:t>ролевой игре.</w:t>
      </w:r>
    </w:p>
    <w:p w14:paraId="BA000000">
      <w:pPr>
        <w:pStyle w:val="Style_2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Наблюдение воспитателем за взаимоотношением родителей и детей во время приема и ухода детей.</w:t>
      </w:r>
    </w:p>
    <w:p w14:paraId="BB000000">
      <w:pPr>
        <w:spacing w:after="0" w:line="240" w:lineRule="auto"/>
        <w:ind w:firstLine="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выявления </w:t>
      </w:r>
      <w:r>
        <w:rPr>
          <w:rFonts w:ascii="Times New Roman" w:hAnsi="Times New Roman"/>
          <w:b w:val="1"/>
          <w:sz w:val="28"/>
        </w:rPr>
        <w:t>педагогической культуры родителей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можно предложить  следующую анкету:</w:t>
      </w:r>
    </w:p>
    <w:p w14:paraId="BC000000">
      <w:pPr>
        <w:pStyle w:val="Style_2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основе</w:t>
      </w:r>
      <w:r>
        <w:rPr>
          <w:rFonts w:ascii="Times New Roman" w:hAnsi="Times New Roman"/>
          <w:sz w:val="28"/>
        </w:rPr>
        <w:t xml:space="preserve"> каких знаний воспитывайте вы своего ребенка?</w:t>
      </w:r>
    </w:p>
    <w:p w14:paraId="BD000000">
      <w:pPr>
        <w:pStyle w:val="Style_2"/>
        <w:spacing w:after="0" w:line="240" w:lineRule="auto"/>
        <w:ind w:firstLine="0"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слушайте передачи по радио и ТВ;</w:t>
      </w:r>
    </w:p>
    <w:p w14:paraId="BE000000">
      <w:pPr>
        <w:pStyle w:val="Style_2"/>
        <w:spacing w:after="0" w:line="240" w:lineRule="auto"/>
        <w:ind w:firstLine="0"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посещаете лекции для родителей;</w:t>
      </w:r>
    </w:p>
    <w:p w14:paraId="BF000000">
      <w:pPr>
        <w:pStyle w:val="Style_2"/>
        <w:spacing w:after="0" w:line="240" w:lineRule="auto"/>
        <w:ind w:firstLine="0"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)н</w:t>
      </w:r>
      <w:r>
        <w:rPr>
          <w:rFonts w:ascii="Times New Roman" w:hAnsi="Times New Roman"/>
          <w:sz w:val="28"/>
        </w:rPr>
        <w:t>а основе рекомендации педагогов;</w:t>
      </w:r>
    </w:p>
    <w:p w14:paraId="C0000000">
      <w:pPr>
        <w:pStyle w:val="Style_2"/>
        <w:spacing w:after="0" w:line="240" w:lineRule="auto"/>
        <w:ind w:firstLine="0"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используйте жизненный опыт.</w:t>
      </w:r>
    </w:p>
    <w:p w14:paraId="C1000000">
      <w:pPr>
        <w:pStyle w:val="Style_2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методы в воспитании Вы считаете наиболее эффективным?</w:t>
      </w:r>
    </w:p>
    <w:p w14:paraId="C2000000">
      <w:pPr>
        <w:pStyle w:val="Style_2"/>
        <w:spacing w:after="0" w:line="240" w:lineRule="auto"/>
        <w:ind w:firstLine="0"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поощрение;</w:t>
      </w:r>
    </w:p>
    <w:p w14:paraId="C3000000">
      <w:pPr>
        <w:pStyle w:val="Style_2"/>
        <w:spacing w:after="0" w:line="240" w:lineRule="auto"/>
        <w:ind w:firstLine="0"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наказание;</w:t>
      </w:r>
    </w:p>
    <w:p w14:paraId="C4000000">
      <w:pPr>
        <w:pStyle w:val="Style_2"/>
        <w:spacing w:after="0" w:line="240" w:lineRule="auto"/>
        <w:ind w:firstLine="0"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требование;</w:t>
      </w:r>
    </w:p>
    <w:p w14:paraId="C5000000">
      <w:pPr>
        <w:pStyle w:val="Style_2"/>
        <w:spacing w:after="0" w:line="240" w:lineRule="auto"/>
        <w:ind w:firstLine="0"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приучение.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 Какие виды поощрения Вы используйте чаще всего?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а) словесная похвала;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б) подарки;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в) ласки;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4. Какие виды наказания наиболее действенны  в воспитании?</w:t>
      </w:r>
    </w:p>
    <w:p w14:paraId="C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а) </w:t>
      </w:r>
      <w:r>
        <w:rPr>
          <w:rFonts w:ascii="Times New Roman" w:hAnsi="Times New Roman"/>
          <w:sz w:val="28"/>
        </w:rPr>
        <w:t>физическое наказание;</w:t>
      </w:r>
    </w:p>
    <w:p w14:paraId="C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б) словесная угроза;</w:t>
      </w:r>
    </w:p>
    <w:p w14:paraId="C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в) лишение  развлечения;</w:t>
      </w:r>
    </w:p>
    <w:p w14:paraId="C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г) проявления вами обиды.</w:t>
      </w:r>
      <w:r>
        <w:rPr>
          <w:rFonts w:ascii="Times New Roman" w:hAnsi="Times New Roman"/>
          <w:sz w:val="28"/>
        </w:rPr>
        <w:t xml:space="preserve">  </w:t>
      </w:r>
    </w:p>
    <w:p w14:paraId="CF000000">
      <w:pPr>
        <w:spacing w:after="0" w:line="240" w:lineRule="auto"/>
        <w:ind w:firstLine="36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 целью </w:t>
      </w:r>
      <w:r>
        <w:rPr>
          <w:rFonts w:ascii="Times New Roman" w:hAnsi="Times New Roman"/>
          <w:b w:val="1"/>
          <w:color w:themeColor="text1" w:val="000000"/>
          <w:sz w:val="28"/>
        </w:rPr>
        <w:t>выявления участия родителей в воспитательном процессе</w:t>
      </w:r>
      <w:r>
        <w:rPr>
          <w:rFonts w:ascii="Arial" w:hAnsi="Arial"/>
          <w:color w:themeColor="text1" w:val="000000"/>
          <w:sz w:val="19"/>
        </w:rPr>
        <w:t xml:space="preserve">  </w:t>
      </w:r>
      <w:r>
        <w:rPr>
          <w:rFonts w:ascii="Times New Roman" w:hAnsi="Times New Roman"/>
          <w:color w:themeColor="text1" w:val="000000"/>
          <w:sz w:val="28"/>
        </w:rPr>
        <w:t xml:space="preserve">используются </w:t>
      </w:r>
      <w:r>
        <w:rPr>
          <w:rFonts w:ascii="Times New Roman" w:hAnsi="Times New Roman"/>
          <w:color w:themeColor="text1" w:val="000000"/>
          <w:sz w:val="19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тесты следующего типа:</w:t>
      </w:r>
    </w:p>
    <w:p w14:paraId="D0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Нравится ли Вам ваш малыш?</w:t>
      </w:r>
    </w:p>
    <w:p w14:paraId="D1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Слушаете ли Вы, что ребенок говорит?</w:t>
      </w:r>
    </w:p>
    <w:p w14:paraId="D2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Смотрите ли Вы на малыша, когда он говорит?</w:t>
      </w:r>
    </w:p>
    <w:p w14:paraId="D3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Стараетесь ли Вы создать у ребенка ощущение значимости того, что он говорит?</w:t>
      </w:r>
    </w:p>
    <w:p w14:paraId="D4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Поправляете ли Вы речь ребенка?</w:t>
      </w:r>
    </w:p>
    <w:p w14:paraId="D5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Позволяете ли Вы ребенку совершать ошибки?</w:t>
      </w:r>
    </w:p>
    <w:p w14:paraId="D6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Хвалите ли Вы малыша, обнимаете ли вы его?</w:t>
      </w:r>
    </w:p>
    <w:p w14:paraId="D7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Смеетесь ли Вы вместе с малышом?</w:t>
      </w:r>
    </w:p>
    <w:p w14:paraId="D8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Отводите ли Вы каждый день время для чтения ребенку и бесед с ним?</w:t>
      </w:r>
    </w:p>
    <w:p w14:paraId="D9000000">
      <w:pPr>
        <w:pStyle w:val="Style_2"/>
        <w:numPr>
          <w:ilvl w:val="0"/>
          <w:numId w:val="4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Играете ли Вы с малышом в какие-нибудь игры?</w:t>
      </w:r>
    </w:p>
    <w:p w14:paraId="DA000000">
      <w:pPr>
        <w:pStyle w:val="Style_2"/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 результатам диагностики для выявления категорий родителей можно выделить следующие типы:</w:t>
      </w:r>
    </w:p>
    <w:p w14:paraId="DB000000">
      <w:pPr>
        <w:pStyle w:val="Style_2"/>
        <w:spacing w:after="0"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1 категория: </w:t>
      </w:r>
      <w:r>
        <w:rPr>
          <w:rFonts w:ascii="Times New Roman" w:hAnsi="Times New Roman"/>
          <w:color w:themeColor="text1" w:val="000000"/>
          <w:sz w:val="28"/>
        </w:rPr>
        <w:t xml:space="preserve">родителей этой категории отличает высокий уровень эмоционально-нравственной культуры. Он выражен в стиле семейного воспитания, в манере общения взрослых с детьми. Родители принимают ребенка как личность, считаясь с его интересами </w:t>
      </w:r>
      <w:r>
        <w:rPr>
          <w:rFonts w:ascii="Times New Roman" w:hAnsi="Times New Roman"/>
          <w:color w:themeColor="text1" w:val="000000"/>
          <w:sz w:val="28"/>
        </w:rPr>
        <w:t>и увлечениями. В этих семьях родители стремятся к единству педагогических требований. Серьезно относясь к воспитанию, эти семьи легко идут на контакт.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</w:p>
    <w:p w14:paraId="DC000000">
      <w:pPr>
        <w:pStyle w:val="Style_2"/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2 категория: </w:t>
      </w:r>
      <w:r>
        <w:rPr>
          <w:rFonts w:ascii="Times New Roman" w:hAnsi="Times New Roman"/>
          <w:color w:themeColor="text1" w:val="000000"/>
          <w:sz w:val="28"/>
        </w:rPr>
        <w:t>в среднем уровень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образованности и культуры родителей также высокий. Но, в отличие от первой категории, акцентирование внимания идет на материальную базу. Вместе с тем проявляется безразличие к интересам и увлечениям детей.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таких семьях часты нарушения стилей семейного воспитания.</w:t>
      </w:r>
    </w:p>
    <w:p w14:paraId="DD000000">
      <w:pPr>
        <w:pStyle w:val="Style_2"/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 xml:space="preserve">3 категория: это </w:t>
      </w:r>
      <w:r>
        <w:rPr>
          <w:rFonts w:ascii="Times New Roman" w:hAnsi="Times New Roman"/>
          <w:color w:themeColor="text1" w:val="000000"/>
          <w:sz w:val="28"/>
        </w:rPr>
        <w:t xml:space="preserve">самая патогенная ситуация для ребенка. В таких семьях каждый живет своей жизнью, низкий уровень семейной интеграции. Уровень психолого-педагогической просвещенности </w:t>
      </w:r>
      <w:r>
        <w:rPr>
          <w:rFonts w:ascii="Times New Roman" w:hAnsi="Times New Roman"/>
          <w:color w:themeColor="text1" w:val="000000"/>
          <w:sz w:val="28"/>
        </w:rPr>
        <w:t>родителей крайне низкий.</w:t>
      </w:r>
    </w:p>
    <w:p w14:paraId="DE000000">
      <w:pPr>
        <w:pStyle w:val="Style_2"/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ab/>
      </w:r>
      <w:r>
        <w:rPr>
          <w:rFonts w:ascii="Times New Roman" w:hAnsi="Times New Roman"/>
          <w:color w:themeColor="text1" w:val="000000"/>
          <w:sz w:val="28"/>
        </w:rPr>
        <w:t>В зависимости  от различий в семейном воспитании, в структуре общения, педагогической и психологической просвещенности родителей необходимо применение разнообразных форм работы.</w:t>
      </w:r>
    </w:p>
    <w:p w14:paraId="DF000000">
      <w:pPr>
        <w:pStyle w:val="Style_2"/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Работа с родителями должна проводиться активно, применяться не в общем, а с точки зрения ее действенности по отношению к каждой категории родителей.</w:t>
      </w:r>
    </w:p>
    <w:p w14:paraId="E0000000">
      <w:pPr>
        <w:spacing w:after="120"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§</w:t>
      </w:r>
      <w:r>
        <w:rPr>
          <w:rFonts w:ascii="Times New Roman" w:hAnsi="Times New Roman"/>
          <w:b w:val="1"/>
          <w:color w:themeColor="text1" w:val="000000"/>
          <w:sz w:val="28"/>
        </w:rPr>
        <w:t>3.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Тенденция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 работы воспитателей </w:t>
      </w:r>
      <w:r>
        <w:rPr>
          <w:rFonts w:ascii="Times New Roman" w:hAnsi="Times New Roman"/>
          <w:b w:val="1"/>
          <w:color w:themeColor="text1" w:val="000000"/>
          <w:sz w:val="28"/>
        </w:rPr>
        <w:t>в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дошкольных учреждений 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</w:p>
    <w:p w14:paraId="E1000000">
      <w:pPr>
        <w:spacing w:after="120" w:line="240" w:lineRule="auto"/>
        <w:ind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с родителями.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E2000000">
      <w:pPr>
        <w:spacing w:after="0" w:line="240" w:lineRule="auto"/>
        <w:ind w:firstLine="708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Взаимодействие детского сада и семьи должно пронизывать всю воспитательно-образовательную работу в детском саду. Необходимо следить за тем, чтобы педагоги использовали различные формы работы, уделяя внимание совершенствованию практических воспитательных навыков родителей (беседы </w:t>
      </w:r>
      <w:r>
        <w:rPr>
          <w:rFonts w:ascii="Times New Roman" w:hAnsi="Times New Roman"/>
          <w:color w:themeColor="text1" w:val="000000"/>
          <w:sz w:val="28"/>
        </w:rPr>
        <w:t>и другая работа должна подтвержд</w:t>
      </w:r>
      <w:r>
        <w:rPr>
          <w:rFonts w:ascii="Times New Roman" w:hAnsi="Times New Roman"/>
          <w:color w:themeColor="text1" w:val="000000"/>
          <w:sz w:val="28"/>
        </w:rPr>
        <w:t>аться практическими наблюдениями, совместной деятельностью детей и родителей и т.п.)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При анализе планов работы с родителями из года в</w:t>
      </w:r>
      <w:r>
        <w:rPr>
          <w:rFonts w:ascii="Times New Roman" w:hAnsi="Times New Roman"/>
          <w:color w:themeColor="text1" w:val="000000"/>
          <w:sz w:val="28"/>
        </w:rPr>
        <w:t xml:space="preserve"> год необходимо следить за тем, ч</w:t>
      </w:r>
      <w:r>
        <w:rPr>
          <w:rFonts w:ascii="Times New Roman" w:hAnsi="Times New Roman"/>
          <w:color w:themeColor="text1" w:val="000000"/>
          <w:sz w:val="28"/>
        </w:rPr>
        <w:t>тобы родители</w:t>
      </w:r>
      <w:r>
        <w:rPr>
          <w:rFonts w:ascii="Times New Roman" w:hAnsi="Times New Roman"/>
          <w:color w:themeColor="text1" w:val="000000"/>
          <w:sz w:val="28"/>
        </w:rPr>
        <w:t xml:space="preserve"> за то время, пока ребенок посещает детский сад, усвоили максимум знаний и умений, чтобы в каждой возрастной группе были затронуты самые актуальные вопросы воспитания детей раннего возраста, уделялось больше внимания вопросам социализации. Например, во второй группе детей раннего возраста много внимания необходимо уделять роли семьи </w:t>
      </w:r>
      <w:r>
        <w:rPr>
          <w:rFonts w:ascii="Times New Roman" w:hAnsi="Times New Roman"/>
          <w:color w:themeColor="text1" w:val="000000"/>
          <w:sz w:val="28"/>
        </w:rPr>
        <w:t>в адаптации к дошкольному учреждению, в средней группе – роли в формировании познавательных интересов, трудолюбия у детей, в старших группах – обучению детей, воспитанию у них чувства ответственности за выполнение обязанностей, подготовке детей к школе и т.п.</w:t>
      </w:r>
    </w:p>
    <w:p w14:paraId="E3000000">
      <w:pPr>
        <w:spacing w:after="0" w:line="240" w:lineRule="auto"/>
        <w:ind w:firstLine="708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Особое значение должно придаваться изучению условий воспитания детей в семье</w:t>
      </w:r>
      <w:r>
        <w:rPr>
          <w:rFonts w:ascii="Times New Roman" w:hAnsi="Times New Roman"/>
          <w:color w:themeColor="text1" w:val="000000"/>
          <w:sz w:val="28"/>
        </w:rPr>
        <w:t xml:space="preserve">. Помимо вышеуказанных методов анкетирования и тестирования существует масса других способов изучения семьи, как групповых, так и индивидуальных. Самым распространенным является </w:t>
      </w:r>
      <w:r>
        <w:rPr>
          <w:rFonts w:ascii="Times New Roman" w:hAnsi="Times New Roman"/>
          <w:color w:themeColor="text1" w:val="000000"/>
          <w:sz w:val="28"/>
        </w:rPr>
        <w:t>посещение семьи воспитателем.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 Видя ребенка в семейной среде, воспитатель более глубоко познает его интересы, которые часто отличаются от интересов в детском саду, имеет возможность ближе подойти к самому ребенку. Он может выявить положительные приемы воспитания, которые </w:t>
      </w:r>
      <w:r>
        <w:rPr>
          <w:rFonts w:ascii="Times New Roman" w:hAnsi="Times New Roman"/>
          <w:color w:themeColor="text1" w:val="000000"/>
          <w:sz w:val="28"/>
        </w:rPr>
        <w:t>рекомендует другим родителям, а также использует в индивидуальном подходе к ребенку в детском саду. Каждую семью необходимо посещать не реже одно раза в год, особое внимание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 xml:space="preserve"> уделяя неблагополучным семьям.</w:t>
      </w:r>
    </w:p>
    <w:p w14:paraId="E4000000">
      <w:pPr>
        <w:spacing w:after="0" w:line="240" w:lineRule="auto"/>
        <w:ind w:firstLine="708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Как правило, больше ошибок совершают молодые специалисты. В помощь молодым педагогам можно предложить вопросники относительно различных видов деятельности ребенка в семье. Например, при ознакомлении с игровой деятельностью можно уделить внимание следующим вопросам:</w:t>
      </w:r>
    </w:p>
    <w:p w14:paraId="E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 наличие игрушек, их соответствие возрасту ребенка и его интересам;</w:t>
      </w:r>
    </w:p>
    <w:p w14:paraId="E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 размещение игрушек, их состояние;</w:t>
      </w:r>
    </w:p>
    <w:p w14:paraId="E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 что побуждает родителей покупать игрушки;</w:t>
      </w:r>
    </w:p>
    <w:p w14:paraId="E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-любимые игрушки ребенка, какими игрушками ребенок любит играть </w:t>
      </w:r>
      <w:r>
        <w:rPr>
          <w:rFonts w:ascii="Times New Roman" w:hAnsi="Times New Roman"/>
          <w:color w:themeColor="text1" w:val="000000"/>
          <w:sz w:val="28"/>
        </w:rPr>
        <w:t>дома</w:t>
      </w:r>
      <w:r>
        <w:rPr>
          <w:rFonts w:ascii="Times New Roman" w:hAnsi="Times New Roman"/>
          <w:color w:themeColor="text1" w:val="000000"/>
          <w:sz w:val="28"/>
        </w:rPr>
        <w:t xml:space="preserve"> и знают ли об этом родители;</w:t>
      </w:r>
    </w:p>
    <w:p w14:paraId="E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-решают ли родители педагогические задачи </w:t>
      </w:r>
      <w:r>
        <w:rPr>
          <w:rFonts w:ascii="Times New Roman" w:hAnsi="Times New Roman"/>
          <w:color w:themeColor="text1" w:val="000000"/>
          <w:sz w:val="28"/>
        </w:rPr>
        <w:t>с помощью игры;</w:t>
      </w:r>
    </w:p>
    <w:p w14:paraId="E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 когда и с кем дети играют (с братьями, сестрами, с другими детьми и т.п.)</w:t>
      </w:r>
    </w:p>
    <w:p w14:paraId="EB000000">
      <w:pPr>
        <w:spacing w:after="0" w:line="240" w:lineRule="auto"/>
        <w:ind w:firstLine="708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 выявлении характера трудового воспитания педагог выясняет:</w:t>
      </w:r>
    </w:p>
    <w:p w14:paraId="E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-есть ли у ребенка систематические трудовые обязанности в семье, их содержание, направленность;</w:t>
      </w:r>
    </w:p>
    <w:p w14:paraId="E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-как дети выполняют эти обязанности;</w:t>
      </w:r>
    </w:p>
    <w:p w14:paraId="E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-какие орудия труда есть у ребенка, где они хранятся;</w:t>
      </w:r>
    </w:p>
    <w:p w14:paraId="E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-установлено ли определенное время для выполнения ребенком трудовых обязанностей;</w:t>
      </w:r>
    </w:p>
    <w:p w14:paraId="F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-учат ли родители детей работать, практикуют ли совместный труд с детьми;</w:t>
      </w:r>
    </w:p>
    <w:p w14:paraId="F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-интерес ребенка к отдельным видам труда.</w:t>
      </w:r>
    </w:p>
    <w:p w14:paraId="F2000000">
      <w:pPr>
        <w:spacing w:after="0" w:line="240" w:lineRule="auto"/>
        <w:ind w:firstLine="708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Такого типа вопросники можно применять, изучая различные виды деятельности ребенка. После изучения ответов родителей воспитатель при каких-либо нарушениях должен направить работу родителей в нужное русло, указав на ошибки. Но предложения семье, которые дает воспитатель, должны быть конкретными. Например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если приобрести игрушки</w:t>
      </w:r>
      <w:r>
        <w:rPr>
          <w:rFonts w:ascii="Times New Roman" w:hAnsi="Times New Roman"/>
          <w:color w:themeColor="text1" w:val="000000"/>
          <w:sz w:val="28"/>
        </w:rPr>
        <w:t>, то какие, определить трудовые обязанности-какие именно и т.д.</w:t>
      </w:r>
    </w:p>
    <w:p w14:paraId="F3000000">
      <w:pPr>
        <w:spacing w:after="0" w:line="240" w:lineRule="auto"/>
        <w:ind w:firstLine="708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Нужно стараться проводить анализ посещений семей каждый год, обобщить результаты, выявлять </w:t>
      </w:r>
      <w:r>
        <w:rPr>
          <w:rFonts w:ascii="Times New Roman" w:hAnsi="Times New Roman"/>
          <w:color w:themeColor="text1" w:val="000000"/>
          <w:sz w:val="28"/>
        </w:rPr>
        <w:t>положительное</w:t>
      </w:r>
      <w:r>
        <w:rPr>
          <w:rFonts w:ascii="Times New Roman" w:hAnsi="Times New Roman"/>
          <w:color w:themeColor="text1" w:val="000000"/>
          <w:sz w:val="28"/>
        </w:rPr>
        <w:t xml:space="preserve"> и отрицательное, ставить задачи для дальнейшей задачи.</w:t>
      </w:r>
    </w:p>
    <w:p w14:paraId="F4000000">
      <w:pPr>
        <w:spacing w:after="0" w:line="240" w:lineRule="auto"/>
        <w:ind w:firstLine="36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Для выявления затруднений родителей в воспитании детей в различных возрастных группах, а также их интересов и предложений по улучшению работы детского сада можно пр</w:t>
      </w:r>
      <w:r>
        <w:rPr>
          <w:rFonts w:ascii="Times New Roman" w:hAnsi="Times New Roman"/>
          <w:color w:themeColor="text1" w:val="000000"/>
          <w:sz w:val="28"/>
        </w:rPr>
        <w:t xml:space="preserve">оводить опросы следующего плана </w:t>
      </w:r>
      <w:r>
        <w:rPr>
          <w:rFonts w:ascii="Times New Roman" w:hAnsi="Times New Roman"/>
          <w:color w:themeColor="text1" w:val="000000"/>
          <w:sz w:val="28"/>
        </w:rPr>
        <w:t xml:space="preserve">( </w:t>
      </w:r>
      <w:r>
        <w:rPr>
          <w:rFonts w:ascii="Times New Roman" w:hAnsi="Times New Roman"/>
          <w:color w:themeColor="text1" w:val="000000"/>
          <w:sz w:val="28"/>
        </w:rPr>
        <w:t>см. приложение 1)</w:t>
      </w:r>
    </w:p>
    <w:p w14:paraId="F5000000">
      <w:pPr>
        <w:spacing w:after="0" w:line="240" w:lineRule="auto"/>
        <w:ind w:firstLine="0" w:left="36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Обобщение ответов помогает составить общее представление о том, как</w:t>
      </w:r>
      <w:r>
        <w:rPr>
          <w:rFonts w:ascii="Times New Roman" w:hAnsi="Times New Roman"/>
          <w:color w:themeColor="text1" w:val="000000"/>
          <w:sz w:val="28"/>
        </w:rPr>
        <w:t xml:space="preserve"> они понимают задачи воспитания, знают ли своего ребенка, умеют ли анализировать причины отклонений в его поведении и корректировать их. Также такие небольшие опросники помогают активизировать и направлять работу педагогов, так как в них содержатся не только ответы </w:t>
      </w:r>
      <w:r>
        <w:rPr>
          <w:rFonts w:ascii="Times New Roman" w:hAnsi="Times New Roman"/>
          <w:color w:themeColor="text1" w:val="000000"/>
          <w:sz w:val="28"/>
        </w:rPr>
        <w:t>на поставленные вопросы, но и пожелания родителей относительно вопросов организации воспитательной работы в детском саду.</w:t>
      </w:r>
    </w:p>
    <w:p w14:paraId="F6000000">
      <w:pPr>
        <w:spacing w:after="0" w:line="240" w:lineRule="auto"/>
        <w:ind w:firstLine="348" w:left="36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Очень трудно бывает активизировать родителей. Скорее </w:t>
      </w:r>
      <w:r>
        <w:rPr>
          <w:rFonts w:ascii="Times New Roman" w:hAnsi="Times New Roman"/>
          <w:color w:themeColor="text1" w:val="000000"/>
          <w:sz w:val="28"/>
        </w:rPr>
        <w:t>всего</w:t>
      </w:r>
      <w:r>
        <w:rPr>
          <w:rFonts w:ascii="Times New Roman" w:hAnsi="Times New Roman"/>
          <w:color w:themeColor="text1" w:val="000000"/>
          <w:sz w:val="28"/>
        </w:rPr>
        <w:t xml:space="preserve"> причина</w:t>
      </w:r>
      <w:r>
        <w:rPr>
          <w:rFonts w:ascii="Times New Roman" w:hAnsi="Times New Roman"/>
          <w:color w:themeColor="text1" w:val="000000"/>
          <w:sz w:val="28"/>
        </w:rPr>
        <w:t xml:space="preserve"> в том, что педагоги часто не ис</w:t>
      </w:r>
      <w:r>
        <w:rPr>
          <w:rFonts w:ascii="Times New Roman" w:hAnsi="Times New Roman"/>
          <w:color w:themeColor="text1" w:val="000000"/>
          <w:sz w:val="28"/>
        </w:rPr>
        <w:t>пользуют или используют недостаточно положительный опыт семейного воспитания, не всегда осуществляют своевременную подготовку родителей к родительским собраниям, консультациям, беседам и т.п. Активность родителей повышается, если педагоги своевременно просят их рассказать о своем опыте, о проблемах, возникающих в воспитании детей.</w:t>
      </w:r>
    </w:p>
    <w:p w14:paraId="F7000000">
      <w:pPr>
        <w:spacing w:after="0" w:line="240" w:lineRule="auto"/>
        <w:ind w:firstLine="348" w:left="36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Эффективность работы с родителями во многом зависит и от психологического настроя, который возникает в процессе повседневных контактов</w:t>
      </w:r>
      <w:r>
        <w:rPr>
          <w:rFonts w:ascii="Times New Roman" w:hAnsi="Times New Roman"/>
          <w:color w:themeColor="text1" w:val="000000"/>
          <w:sz w:val="28"/>
        </w:rPr>
        <w:t xml:space="preserve"> между педагогами и родителями.</w:t>
      </w:r>
    </w:p>
    <w:p w14:paraId="F8000000">
      <w:pPr>
        <w:spacing w:after="0" w:line="240" w:lineRule="auto"/>
        <w:ind w:firstLine="348" w:left="36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Этот настрой определяется индивидуальным подходом воспитателей к самим родителям,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тем, как они учитывают особенности личности родителей и затруднения семейного воспитания.</w:t>
      </w:r>
    </w:p>
    <w:p w14:paraId="F9000000">
      <w:pPr>
        <w:spacing w:after="0" w:line="240" w:lineRule="auto"/>
        <w:ind w:firstLine="348" w:left="36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целях облегчения работы воспитателя при подготовке к мероприятиям по педагогическому просвещению родителей особое внимание нужно уделять систематизации и разработке различных рекомендации. </w:t>
      </w:r>
    </w:p>
    <w:p w14:paraId="FA000000">
      <w:pPr>
        <w:spacing w:after="0" w:line="240" w:lineRule="auto"/>
        <w:ind w:firstLine="348" w:left="1068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Тематический материал можно условно разделить на четыре группы:</w:t>
      </w:r>
    </w:p>
    <w:p w14:paraId="FB000000">
      <w:pPr>
        <w:spacing w:after="0" w:line="240" w:lineRule="auto"/>
        <w:ind w:firstLine="0" w:left="36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1.Содержание семейного воспитания и вопросы повышения педагогической культуры родителей в детском саду.</w:t>
      </w:r>
    </w:p>
    <w:p w14:paraId="FC000000">
      <w:pPr>
        <w:spacing w:after="0" w:line="240" w:lineRule="auto"/>
        <w:ind w:firstLine="0" w:left="36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Практические рекомендации воспитателям относительно содержания, форм и методов работы детского сада с родителями: а</w:t>
      </w:r>
      <w:r>
        <w:rPr>
          <w:rFonts w:ascii="Times New Roman" w:hAnsi="Times New Roman"/>
          <w:color w:themeColor="text1" w:val="000000"/>
          <w:sz w:val="28"/>
        </w:rPr>
        <w:t>)и</w:t>
      </w:r>
      <w:r>
        <w:rPr>
          <w:rFonts w:ascii="Times New Roman" w:hAnsi="Times New Roman"/>
          <w:color w:themeColor="text1" w:val="000000"/>
          <w:sz w:val="28"/>
        </w:rPr>
        <w:t>зучение семей;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б)педагогические беседы и тематические консультации;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в)родительские собрания;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г)изучение, обобщение и распространение опыта семейного воспитания;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д)индивидуальная работа с неблагополучными семьями и детьми из этих семей;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е) рекомендуемая тематика мероприятий для родителей детей разных возрастных групп, практические рекомендации и вопросы для анализа определенной формы работы воспитателей с родителями. </w:t>
      </w:r>
    </w:p>
    <w:p w14:paraId="FD000000">
      <w:pPr>
        <w:spacing w:after="0" w:line="240" w:lineRule="auto"/>
        <w:ind w:firstLine="0" w:left="36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Повышение педагогических умений воспитателей: а</w:t>
      </w:r>
      <w:r>
        <w:rPr>
          <w:rFonts w:ascii="Times New Roman" w:hAnsi="Times New Roman"/>
          <w:color w:themeColor="text1" w:val="000000"/>
          <w:sz w:val="28"/>
        </w:rPr>
        <w:t>)п</w:t>
      </w:r>
      <w:r>
        <w:rPr>
          <w:rFonts w:ascii="Times New Roman" w:hAnsi="Times New Roman"/>
          <w:color w:themeColor="text1" w:val="000000"/>
          <w:sz w:val="28"/>
        </w:rPr>
        <w:t>ланирование работы с родителями;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б)педагогическое самообразование педагогов;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в)педагогический опыт;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г) консультации и семинары с воспитателями.</w:t>
      </w:r>
    </w:p>
    <w:p w14:paraId="FE000000">
      <w:pPr>
        <w:spacing w:after="0" w:line="240" w:lineRule="auto"/>
        <w:ind w:firstLine="348" w:left="36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Итак, изучение опыта работы показало, что вопросы педагогической культуры родителей необходимо рассматривать в тесной связи с повышением квалификации воспитателей, потому что отношение педагога к детям, к их родителям, уровень его педагогического мастерства определяет уровень воспитанности ребенка и отношение родителей к выдвигаемым детским садом требованиям.</w:t>
      </w:r>
    </w:p>
    <w:p w14:paraId="FF000000">
      <w:pPr>
        <w:spacing w:after="0" w:line="240" w:lineRule="auto"/>
        <w:ind w:firstLine="348" w:left="360"/>
        <w:jc w:val="both"/>
        <w:rPr>
          <w:rFonts w:ascii="Times New Roman" w:hAnsi="Times New Roman"/>
          <w:color w:themeColor="text1" w:val="000000"/>
          <w:sz w:val="28"/>
        </w:rPr>
      </w:pPr>
    </w:p>
    <w:p w14:paraId="00010000">
      <w:pPr>
        <w:spacing w:after="0" w:line="240" w:lineRule="auto"/>
        <w:ind/>
        <w:jc w:val="both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§4</w:t>
      </w:r>
      <w:r>
        <w:rPr>
          <w:rFonts w:ascii="Times New Roman" w:hAnsi="Times New Roman"/>
          <w:b w:val="1"/>
          <w:color w:themeColor="text1" w:val="000000"/>
          <w:sz w:val="28"/>
        </w:rPr>
        <w:t>. Формы и методы работы с родителями.</w:t>
      </w:r>
      <w:r>
        <w:rPr>
          <w:rFonts w:ascii="Times New Roman" w:hAnsi="Times New Roman"/>
          <w:sz w:val="28"/>
        </w:rPr>
        <w:t xml:space="preserve"> Семья – уникальный первичный социум, дающий ребенку ощущение психологической защищенности, «эмоционального тыла», поддержку, безусловного </w:t>
      </w:r>
      <w:r>
        <w:rPr>
          <w:rFonts w:ascii="Times New Roman" w:hAnsi="Times New Roman"/>
          <w:sz w:val="28"/>
        </w:rPr>
        <w:t>безоценочного</w:t>
      </w:r>
      <w:r>
        <w:rPr>
          <w:rFonts w:ascii="Times New Roman" w:hAnsi="Times New Roman"/>
          <w:sz w:val="28"/>
        </w:rPr>
        <w:t xml:space="preserve"> принятия.</w:t>
      </w:r>
    </w:p>
    <w:p w14:paraId="0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Семья для ребенка - это ещё и источник общественного опыта. Здесь он находит примеры для подражания, </w:t>
      </w:r>
      <w:r>
        <w:rPr>
          <w:rFonts w:ascii="Times New Roman" w:hAnsi="Times New Roman"/>
          <w:sz w:val="28"/>
        </w:rPr>
        <w:t xml:space="preserve">здесь происходит его социальное </w:t>
      </w:r>
      <w:r>
        <w:rPr>
          <w:rFonts w:ascii="Times New Roman" w:hAnsi="Times New Roman"/>
          <w:sz w:val="28"/>
        </w:rPr>
        <w:t>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14:paraId="0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Форма (лат. - </w:t>
      </w:r>
      <w:r>
        <w:rPr>
          <w:rFonts w:ascii="Times New Roman" w:hAnsi="Times New Roman"/>
          <w:b w:val="1"/>
          <w:i w:val="1"/>
          <w:sz w:val="28"/>
        </w:rPr>
        <w:t>forma</w:t>
      </w:r>
      <w:r>
        <w:rPr>
          <w:rFonts w:ascii="Times New Roman" w:hAnsi="Times New Roman"/>
          <w:b w:val="1"/>
          <w:i w:val="1"/>
          <w:sz w:val="28"/>
        </w:rPr>
        <w:t>)</w:t>
      </w:r>
      <w:r>
        <w:rPr>
          <w:rFonts w:ascii="Times New Roman" w:hAnsi="Times New Roman"/>
          <w:sz w:val="28"/>
        </w:rPr>
        <w:t> – устройство, структура чего-либо, система организации чего-либо.</w:t>
      </w:r>
    </w:p>
    <w:p w14:paraId="0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Метод (греч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 xml:space="preserve"> – </w:t>
      </w:r>
      <w:r>
        <w:rPr>
          <w:rFonts w:ascii="Times New Roman" w:hAnsi="Times New Roman"/>
          <w:b w:val="1"/>
          <w:i w:val="1"/>
          <w:sz w:val="28"/>
        </w:rPr>
        <w:t>п</w:t>
      </w:r>
      <w:r>
        <w:rPr>
          <w:rFonts w:ascii="Times New Roman" w:hAnsi="Times New Roman"/>
          <w:b w:val="1"/>
          <w:i w:val="1"/>
          <w:sz w:val="28"/>
        </w:rPr>
        <w:t>уть исследования)</w:t>
      </w:r>
      <w:r>
        <w:rPr>
          <w:rFonts w:ascii="Times New Roman" w:hAnsi="Times New Roman"/>
          <w:sz w:val="28"/>
        </w:rPr>
        <w:t xml:space="preserve"> – совокупность шагов, действий, которые нацелены на решение определенной задачи или достижение определенной цели. </w:t>
      </w:r>
    </w:p>
    <w:p w14:paraId="0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Классификация форм и методов</w:t>
      </w:r>
      <w:r>
        <w:rPr>
          <w:rFonts w:ascii="Times New Roman" w:hAnsi="Times New Roman"/>
          <w:color w:themeColor="text1" w:val="000000"/>
          <w:sz w:val="28"/>
        </w:rPr>
        <w:t xml:space="preserve">.  </w:t>
      </w:r>
    </w:p>
    <w:p w14:paraId="0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формы с родителями подразделяются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:</w:t>
      </w:r>
    </w:p>
    <w:p w14:paraId="06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коллективные (массовые);</w:t>
      </w:r>
    </w:p>
    <w:p w14:paraId="07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 наглядно-информационные;</w:t>
      </w:r>
    </w:p>
    <w:p w14:paraId="08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традиционные и нетрадиционные.</w:t>
      </w:r>
    </w:p>
    <w:p w14:paraId="0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Коллективные (массовые) формы</w:t>
      </w:r>
      <w:r>
        <w:rPr>
          <w:rFonts w:ascii="Times New Roman" w:hAnsi="Times New Roman"/>
          <w:sz w:val="28"/>
        </w:rPr>
        <w:t> подразумевают работу со всем или большим составом родителей  (группы). Это совместные мероприятия педагогов и родителей.</w:t>
      </w:r>
    </w:p>
    <w:p w14:paraId="0A010000">
      <w:pPr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836"/>
        <w:gridCol w:w="2958"/>
        <w:gridCol w:w="3460"/>
      </w:tblGrid>
      <w:tr>
        <w:trPr>
          <w:trHeight w:hRule="atLeast" w:val="1362"/>
        </w:trPr>
        <w:tc>
          <w:tcPr>
            <w:tcW w:type="dxa" w:w="28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Индивидуальные формы</w:t>
            </w:r>
            <w:r>
              <w:rPr>
                <w:rFonts w:ascii="Times New Roman" w:hAnsi="Times New Roman"/>
                <w:sz w:val="28"/>
              </w:rPr>
              <w:t xml:space="preserve"> предназначены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 xml:space="preserve"> дифференцированной Информационно-аналитические</w:t>
            </w:r>
          </w:p>
        </w:tc>
        <w:tc>
          <w:tcPr>
            <w:tcW w:type="dxa" w:w="29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type="dxa" w:w="34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D010000">
            <w:pPr>
              <w:numPr>
                <w:ilvl w:val="0"/>
                <w:numId w:val="6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</w:t>
            </w:r>
          </w:p>
          <w:p w14:paraId="0E010000">
            <w:pPr>
              <w:numPr>
                <w:ilvl w:val="0"/>
                <w:numId w:val="6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социологических</w:t>
            </w:r>
          </w:p>
          <w:p w14:paraId="0F010000">
            <w:pPr>
              <w:numPr>
                <w:ilvl w:val="0"/>
                <w:numId w:val="6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срезов, опросов</w:t>
            </w:r>
          </w:p>
          <w:p w14:paraId="10010000">
            <w:pPr>
              <w:numPr>
                <w:ilvl w:val="0"/>
                <w:numId w:val="6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«Почтовый ящик»</w:t>
            </w:r>
          </w:p>
          <w:p w14:paraId="11010000">
            <w:pPr>
              <w:numPr>
                <w:ilvl w:val="0"/>
                <w:numId w:val="6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Индивидуальные </w:t>
            </w:r>
          </w:p>
          <w:p w14:paraId="12010000">
            <w:pPr>
              <w:numPr>
                <w:ilvl w:val="0"/>
                <w:numId w:val="6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блокноты</w:t>
            </w:r>
          </w:p>
        </w:tc>
      </w:tr>
      <w:tr>
        <w:trPr>
          <w:trHeight w:hRule="atLeast" w:val="3798"/>
        </w:trPr>
        <w:tc>
          <w:tcPr>
            <w:tcW w:type="dxa" w:w="28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1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Познавательные</w:t>
            </w:r>
          </w:p>
        </w:tc>
        <w:tc>
          <w:tcPr>
            <w:tcW w:type="dxa" w:w="29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1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type="dxa" w:w="34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15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Семинары-практикумы</w:t>
            </w:r>
          </w:p>
          <w:p w14:paraId="16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Тренинги</w:t>
            </w:r>
          </w:p>
          <w:p w14:paraId="17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собраний, </w:t>
            </w:r>
          </w:p>
          <w:p w14:paraId="18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консультаций </w:t>
            </w:r>
            <w:r>
              <w:rPr>
                <w:rFonts w:ascii="Times New Roman" w:hAnsi="Times New Roman"/>
                <w:sz w:val="28"/>
              </w:rPr>
              <w:t>в</w:t>
            </w:r>
          </w:p>
          <w:p w14:paraId="19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нетрадиционной</w:t>
            </w:r>
          </w:p>
          <w:p w14:paraId="1A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форме</w:t>
            </w:r>
          </w:p>
          <w:p w14:paraId="1B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Мини-собрания</w:t>
            </w:r>
          </w:p>
          <w:p w14:paraId="1C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Педагогический брифинг</w:t>
            </w:r>
          </w:p>
          <w:p w14:paraId="1D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Педагогическая гостиная</w:t>
            </w:r>
          </w:p>
          <w:p w14:paraId="1E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Устные педагогические</w:t>
            </w:r>
          </w:p>
          <w:p w14:paraId="1F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журналы</w:t>
            </w:r>
          </w:p>
          <w:p w14:paraId="20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Игры с </w:t>
            </w:r>
            <w:r>
              <w:rPr>
                <w:rFonts w:ascii="Times New Roman" w:hAnsi="Times New Roman"/>
                <w:sz w:val="28"/>
              </w:rPr>
              <w:t>педагогическим</w:t>
            </w:r>
          </w:p>
          <w:p w14:paraId="21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содержанием</w:t>
            </w:r>
          </w:p>
          <w:p w14:paraId="22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Педагогическая</w:t>
            </w:r>
          </w:p>
          <w:p w14:paraId="23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библиотека </w:t>
            </w:r>
            <w:r>
              <w:rPr>
                <w:rFonts w:ascii="Times New Roman" w:hAnsi="Times New Roman"/>
                <w:sz w:val="28"/>
              </w:rPr>
              <w:t>для</w:t>
            </w:r>
          </w:p>
          <w:p w14:paraId="24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родителей</w:t>
            </w:r>
          </w:p>
          <w:p w14:paraId="25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Исследовательско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 w14:paraId="26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проектные,</w:t>
            </w:r>
          </w:p>
          <w:p w14:paraId="27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ролевые, имитационные </w:t>
            </w:r>
          </w:p>
          <w:p w14:paraId="28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  <w:p w14:paraId="29010000">
            <w:pPr>
              <w:numPr>
                <w:ilvl w:val="0"/>
                <w:numId w:val="7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деловые игры.</w:t>
            </w:r>
          </w:p>
        </w:tc>
      </w:tr>
      <w:tr>
        <w:trPr>
          <w:trHeight w:hRule="atLeast" w:val="1547"/>
        </w:trPr>
        <w:tc>
          <w:tcPr>
            <w:tcW w:type="dxa" w:w="28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Досуговые</w:t>
            </w:r>
          </w:p>
        </w:tc>
        <w:tc>
          <w:tcPr>
            <w:tcW w:type="dxa" w:w="29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type="dxa" w:w="34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C010000">
            <w:pPr>
              <w:numPr>
                <w:ilvl w:val="0"/>
                <w:numId w:val="8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Совместные досуги, </w:t>
            </w:r>
          </w:p>
          <w:p w14:paraId="2D010000">
            <w:pPr>
              <w:numPr>
                <w:ilvl w:val="0"/>
                <w:numId w:val="8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праздники</w:t>
            </w:r>
          </w:p>
          <w:p w14:paraId="2E010000">
            <w:pPr>
              <w:numPr>
                <w:ilvl w:val="0"/>
                <w:numId w:val="8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Выставки работ</w:t>
            </w:r>
          </w:p>
          <w:p w14:paraId="2F010000">
            <w:pPr>
              <w:numPr>
                <w:ilvl w:val="0"/>
                <w:numId w:val="8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родителей и детей</w:t>
            </w:r>
          </w:p>
          <w:p w14:paraId="30010000">
            <w:pPr>
              <w:numPr>
                <w:ilvl w:val="0"/>
                <w:numId w:val="8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Кружки и секции</w:t>
            </w:r>
          </w:p>
          <w:p w14:paraId="31010000">
            <w:pPr>
              <w:numPr>
                <w:ilvl w:val="0"/>
                <w:numId w:val="8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Клубы отцов, бабушек, </w:t>
            </w:r>
          </w:p>
          <w:p w14:paraId="32010000">
            <w:pPr>
              <w:numPr>
                <w:ilvl w:val="0"/>
                <w:numId w:val="8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дедушек, </w:t>
            </w:r>
          </w:p>
          <w:p w14:paraId="33010000">
            <w:pPr>
              <w:numPr>
                <w:ilvl w:val="0"/>
                <w:numId w:val="8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семинары, практикумы</w:t>
            </w:r>
          </w:p>
        </w:tc>
      </w:tr>
      <w:tr>
        <w:trPr>
          <w:trHeight w:hRule="atLeast" w:val="2975"/>
        </w:trPr>
        <w:tc>
          <w:tcPr>
            <w:tcW w:type="dxa" w:w="28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Наглядно-информационные: информационно-ознакомительные; информационно-просветительские</w:t>
            </w:r>
          </w:p>
        </w:tc>
        <w:tc>
          <w:tcPr>
            <w:tcW w:type="dxa" w:w="29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type="dxa" w:w="34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6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Информационные </w:t>
            </w:r>
          </w:p>
          <w:p w14:paraId="37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проспекты</w:t>
            </w:r>
          </w:p>
          <w:p w14:paraId="38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для родителей</w:t>
            </w:r>
          </w:p>
          <w:p w14:paraId="39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Альманахи</w:t>
            </w:r>
          </w:p>
          <w:p w14:paraId="3A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Журналы и газеты,</w:t>
            </w:r>
          </w:p>
          <w:p w14:paraId="3B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издаваемые ДОУ для </w:t>
            </w:r>
          </w:p>
          <w:p w14:paraId="3C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родителей</w:t>
            </w:r>
          </w:p>
          <w:p w14:paraId="3D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Дни (недели) </w:t>
            </w:r>
            <w:r>
              <w:rPr>
                <w:rFonts w:ascii="Times New Roman" w:hAnsi="Times New Roman"/>
                <w:sz w:val="28"/>
              </w:rPr>
              <w:t>открытых</w:t>
            </w:r>
          </w:p>
          <w:p w14:paraId="3E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дверей</w:t>
            </w:r>
          </w:p>
          <w:p w14:paraId="3F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Открытые просмотры</w:t>
            </w:r>
          </w:p>
          <w:p w14:paraId="40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занятий</w:t>
            </w:r>
          </w:p>
          <w:p w14:paraId="41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 других видов</w:t>
            </w:r>
          </w:p>
          <w:p w14:paraId="42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деятельности детей</w:t>
            </w:r>
          </w:p>
          <w:p w14:paraId="43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Выпуск стенгазет</w:t>
            </w:r>
          </w:p>
          <w:p w14:paraId="44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мини-</w:t>
            </w:r>
          </w:p>
          <w:p w14:paraId="45010000">
            <w:pPr>
              <w:numPr>
                <w:ilvl w:val="0"/>
                <w:numId w:val="9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</w:t>
            </w:r>
          </w:p>
        </w:tc>
      </w:tr>
    </w:tbl>
    <w:p w14:paraId="46010000">
      <w:pPr>
        <w:numPr>
          <w:ilvl w:val="0"/>
          <w:numId w:val="5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i w:val="1"/>
          <w:sz w:val="28"/>
        </w:rPr>
        <w:t>внутри детского сада</w:t>
      </w:r>
      <w:r>
        <w:rPr>
          <w:rFonts w:ascii="Times New Roman" w:hAnsi="Times New Roman"/>
          <w:sz w:val="28"/>
        </w:rPr>
        <w:t> проводится работа с роди</w:t>
      </w:r>
      <w:r>
        <w:rPr>
          <w:rFonts w:ascii="Times New Roman" w:hAnsi="Times New Roman"/>
          <w:sz w:val="28"/>
        </w:rPr>
        <w:t>телями воспитанников данного детского сада</w:t>
      </w:r>
      <w:r>
        <w:rPr>
          <w:rFonts w:ascii="Times New Roman" w:hAnsi="Times New Roman"/>
          <w:sz w:val="28"/>
        </w:rPr>
        <w:t>;</w:t>
      </w:r>
    </w:p>
    <w:p w14:paraId="47010000">
      <w:pPr>
        <w:numPr>
          <w:ilvl w:val="0"/>
          <w:numId w:val="10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родителями </w:t>
      </w:r>
      <w:r>
        <w:rPr>
          <w:rFonts w:ascii="Times New Roman" w:hAnsi="Times New Roman"/>
          <w:b w:val="1"/>
          <w:i w:val="1"/>
          <w:sz w:val="28"/>
        </w:rPr>
        <w:t xml:space="preserve">за пределами </w:t>
      </w:r>
      <w:r>
        <w:rPr>
          <w:rFonts w:ascii="Times New Roman" w:hAnsi="Times New Roman"/>
          <w:b w:val="1"/>
          <w:i w:val="1"/>
          <w:sz w:val="28"/>
        </w:rPr>
        <w:t>детского сада</w:t>
      </w:r>
      <w:r>
        <w:rPr>
          <w:rFonts w:ascii="Times New Roman" w:hAnsi="Times New Roman"/>
          <w:sz w:val="28"/>
        </w:rPr>
        <w:t>. Ее цель – охватить подавляющее большинство родителей дошкольников независимо от того, посещают их дети детский сад или нет.</w:t>
      </w:r>
    </w:p>
    <w:p w14:paraId="48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Особой популярностью, как у педагогов, так и у родителей пользуются </w:t>
      </w:r>
      <w:r>
        <w:rPr>
          <w:rFonts w:ascii="Times New Roman" w:hAnsi="Times New Roman"/>
          <w:b w:val="1"/>
          <w:i w:val="1"/>
          <w:sz w:val="28"/>
        </w:rPr>
        <w:t>нетрадиционные формы</w:t>
      </w:r>
      <w:r>
        <w:rPr>
          <w:rFonts w:ascii="Times New Roman" w:hAnsi="Times New Roman"/>
          <w:sz w:val="28"/>
        </w:rPr>
        <w:t>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14:paraId="49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Практикой уже накоплено многообразие нетрадиционных форм, но они еще недостаточно изучены и обобщены. Однако сегодня изменились </w:t>
      </w:r>
      <w:r>
        <w:rPr>
          <w:rFonts w:ascii="Times New Roman" w:hAnsi="Times New Roman"/>
          <w:i w:val="1"/>
          <w:sz w:val="28"/>
        </w:rPr>
        <w:t>принципы</w:t>
      </w:r>
      <w:r>
        <w:rPr>
          <w:rFonts w:ascii="Times New Roman" w:hAnsi="Times New Roman"/>
          <w:sz w:val="28"/>
        </w:rPr>
        <w:t>, </w:t>
      </w:r>
      <w:r>
        <w:rPr>
          <w:rFonts w:ascii="Times New Roman" w:hAnsi="Times New Roman"/>
          <w:i w:val="1"/>
          <w:sz w:val="28"/>
        </w:rPr>
        <w:t>на основе которых строится общение педагогов и родителей</w:t>
      </w:r>
      <w:r>
        <w:rPr>
          <w:rFonts w:ascii="Times New Roman" w:hAnsi="Times New Roman"/>
          <w:sz w:val="28"/>
        </w:rPr>
        <w:t>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14:paraId="4A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Т.В. Кротова предлагает следующую классификацию нетрадиционных форм взаимодействия с родителями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4B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Нетрадиционные формы организации общения педагогов и родителей</w:t>
      </w:r>
    </w:p>
    <w:p w14:paraId="4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1" w:name="0ce1570456f6ebbeb3850f4617a76a3c84730cd6"/>
      <w:bookmarkEnd w:id="1"/>
      <w:r>
        <w:rPr>
          <w:rFonts w:ascii="Times New Roman" w:hAnsi="Times New Roman"/>
          <w:b w:val="1"/>
          <w:sz w:val="28"/>
        </w:rPr>
        <w:t>а)</w:t>
      </w:r>
      <w:r>
        <w:rPr>
          <w:rFonts w:ascii="Times New Roman" w:hAnsi="Times New Roman"/>
          <w:b w:val="1"/>
          <w:sz w:val="28"/>
        </w:rPr>
        <w:t xml:space="preserve"> Познавательные формы взаимодействия с родителями</w:t>
      </w:r>
    </w:p>
    <w:p w14:paraId="4D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Доминирующую роль среди форм общения педагог - родители по сей день продолжают играть </w:t>
      </w:r>
      <w:r>
        <w:rPr>
          <w:rFonts w:ascii="Times New Roman" w:hAnsi="Times New Roman"/>
          <w:b w:val="1"/>
          <w:i w:val="1"/>
          <w:sz w:val="28"/>
        </w:rPr>
        <w:t>познавательные формы</w:t>
      </w:r>
      <w:r>
        <w:rPr>
          <w:rFonts w:ascii="Times New Roman" w:hAnsi="Times New Roman"/>
          <w:sz w:val="28"/>
        </w:rPr>
        <w:t> 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14:paraId="4E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По-прежнему в этой группе лидируют следующие </w:t>
      </w:r>
      <w:r>
        <w:rPr>
          <w:rFonts w:ascii="Times New Roman" w:hAnsi="Times New Roman"/>
          <w:b w:val="1"/>
          <w:i w:val="1"/>
          <w:sz w:val="28"/>
        </w:rPr>
        <w:t>традиционные коллективные формы общения</w:t>
      </w:r>
      <w:r>
        <w:rPr>
          <w:rFonts w:ascii="Times New Roman" w:hAnsi="Times New Roman"/>
          <w:sz w:val="28"/>
        </w:rPr>
        <w:t>:</w:t>
      </w:r>
    </w:p>
    <w:p w14:paraId="4F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Общее родительское собрание детского сада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 xml:space="preserve"> Его цель - координация действий родительской общественности и педагогического коллектива по </w:t>
      </w:r>
      <w:r>
        <w:rPr>
          <w:rFonts w:ascii="Times New Roman" w:hAnsi="Times New Roman"/>
          <w:sz w:val="28"/>
        </w:rPr>
        <w:t>вопросам образования, воспитания, оздоровления и развития воспитанников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 общих родительских собраниях обсуждаются проблемы воспитания детей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sz w:val="28"/>
        </w:rPr>
        <w:t xml:space="preserve"> Как и любое родительское собрание требует тщательной предварительной </w:t>
      </w:r>
      <w:r>
        <w:rPr>
          <w:rFonts w:ascii="Times New Roman" w:hAnsi="Times New Roman"/>
          <w:sz w:val="28"/>
        </w:rPr>
        <w:t xml:space="preserve">подготовки.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родителей, вновь принятых в детский сад</w:t>
      </w:r>
      <w:r>
        <w:rPr>
          <w:rFonts w:ascii="Times New Roman" w:hAnsi="Times New Roman"/>
          <w:sz w:val="28"/>
        </w:rPr>
        <w:t xml:space="preserve"> детей, целесообразно провести экскурсию по детскому саду с объяснением профиля и задач учреждения, познакомить со специалистами; можно издать буклет, рекламу, рассказывающие о конкретном учреждении или показать презентацию; организовать выставку работ детей и т.д.</w:t>
      </w:r>
    </w:p>
    <w:p w14:paraId="50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Педагогический совет с участием родителей</w:t>
      </w:r>
      <w:r>
        <w:rPr>
          <w:rFonts w:ascii="Times New Roman" w:hAnsi="Times New Roman"/>
          <w:sz w:val="28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14:paraId="51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Родительская конференция - </w:t>
      </w:r>
      <w:r>
        <w:rPr>
          <w:rFonts w:ascii="Times New Roman" w:hAnsi="Times New Roman"/>
          <w:sz w:val="28"/>
        </w:rPr>
        <w:t>одна из форм повышения педагогической культуры родителей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sz w:val="28"/>
        </w:rPr>
        <w:t> 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14:paraId="52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Тематические консультации</w:t>
      </w:r>
      <w:r>
        <w:rPr>
          <w:rFonts w:ascii="Times New Roman" w:hAnsi="Times New Roman"/>
          <w:sz w:val="28"/>
        </w:rPr>
        <w:t> организуются с целью ответить на все вопросы, интересующие родителей.</w:t>
      </w:r>
      <w:r>
        <w:rPr>
          <w:rFonts w:ascii="Times New Roman" w:hAnsi="Times New Roman"/>
          <w:i w:val="1"/>
          <w:sz w:val="28"/>
        </w:rPr>
        <w:t> </w:t>
      </w:r>
      <w:r>
        <w:rPr>
          <w:rFonts w:ascii="Times New Roman" w:hAnsi="Times New Roman"/>
          <w:sz w:val="28"/>
        </w:rPr>
        <w:t>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14:paraId="53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Педагогический консилиум.</w:t>
      </w:r>
      <w:r>
        <w:rPr>
          <w:rFonts w:ascii="Times New Roman" w:hAnsi="Times New Roman"/>
          <w:sz w:val="28"/>
        </w:rPr>
        <w:t xml:space="preserve"> По утверждению некоторых современных авторов (Е.П. </w:t>
      </w:r>
      <w:r>
        <w:rPr>
          <w:rFonts w:ascii="Times New Roman" w:hAnsi="Times New Roman"/>
          <w:sz w:val="28"/>
        </w:rPr>
        <w:t>Арнаутова</w:t>
      </w:r>
      <w:r>
        <w:rPr>
          <w:rFonts w:ascii="Times New Roman" w:hAnsi="Times New Roman"/>
          <w:sz w:val="28"/>
        </w:rPr>
        <w:t xml:space="preserve">, В. </w:t>
      </w:r>
      <w:r>
        <w:rPr>
          <w:rFonts w:ascii="Times New Roman" w:hAnsi="Times New Roman"/>
          <w:sz w:val="28"/>
        </w:rPr>
        <w:t>Лапицкая</w:t>
      </w:r>
      <w:r>
        <w:rPr>
          <w:rFonts w:ascii="Times New Roman" w:hAnsi="Times New Roman"/>
          <w:sz w:val="28"/>
        </w:rPr>
        <w:t xml:space="preserve"> и др.) в работе с родителями можно и нужно использовать данную форму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Она помогает лучше и глубже понять состояние отношений в конкретной семье, вовремя </w:t>
      </w:r>
      <w:r>
        <w:rPr>
          <w:rFonts w:ascii="Times New Roman" w:hAnsi="Times New Roman"/>
          <w:sz w:val="28"/>
        </w:rPr>
        <w:t>оказать действенную практическую помощь (если, конечно, у родителей есть желание что-то изменить в сложившейся ситуации).</w:t>
      </w:r>
      <w:r>
        <w:rPr>
          <w:rFonts w:ascii="Times New Roman" w:hAnsi="Times New Roman"/>
          <w:b w:val="1"/>
          <w:sz w:val="28"/>
        </w:rPr>
        <w:t> </w:t>
      </w:r>
    </w:p>
    <w:p w14:paraId="5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консилиума можно включить воспитателя, заведующую, заместителя заведующего по основной деятельности, педагога-психолог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учителя логопед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старшую медсестру, членов родительского комитета. На консилиуме обсуждается воспитательный потенциал семьи, ее материальное положение и статус ребенка в семье. Итогом работы консилиума может быть:</w:t>
      </w:r>
    </w:p>
    <w:p w14:paraId="55010000">
      <w:pPr>
        <w:numPr>
          <w:ilvl w:val="0"/>
          <w:numId w:val="1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сведений об особенностях конкретной семьи;</w:t>
      </w:r>
    </w:p>
    <w:p w14:paraId="56010000">
      <w:pPr>
        <w:numPr>
          <w:ilvl w:val="0"/>
          <w:numId w:val="1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мер помощи родителям в воспитании ребенка;</w:t>
      </w:r>
    </w:p>
    <w:p w14:paraId="57010000">
      <w:pPr>
        <w:numPr>
          <w:ilvl w:val="0"/>
          <w:numId w:val="1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программы в целях индивидуальной коррекции поведения родителей.</w:t>
      </w:r>
    </w:p>
    <w:p w14:paraId="58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Групповые собрания родителей </w:t>
      </w:r>
      <w:r>
        <w:rPr>
          <w:rFonts w:ascii="Times New Roman" w:hAnsi="Times New Roman"/>
          <w:sz w:val="28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14:paraId="5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Рекомендуется проводить 3-4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14:paraId="5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подготовке к родительскому собранию следует придерживаться следующих правил:</w:t>
      </w:r>
    </w:p>
    <w:p w14:paraId="5B010000">
      <w:pPr>
        <w:numPr>
          <w:ilvl w:val="0"/>
          <w:numId w:val="12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должно быть целенаправленным;</w:t>
      </w:r>
    </w:p>
    <w:p w14:paraId="5C010000">
      <w:pPr>
        <w:numPr>
          <w:ilvl w:val="0"/>
          <w:numId w:val="12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отвечать запросам и интересам родителей;</w:t>
      </w:r>
    </w:p>
    <w:p w14:paraId="5D010000">
      <w:pPr>
        <w:numPr>
          <w:ilvl w:val="0"/>
          <w:numId w:val="12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четко обозначенный практический характер;</w:t>
      </w:r>
    </w:p>
    <w:p w14:paraId="5E010000">
      <w:pPr>
        <w:numPr>
          <w:ilvl w:val="0"/>
          <w:numId w:val="12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проводиться в форме диалога;</w:t>
      </w:r>
    </w:p>
    <w:p w14:paraId="5F010000">
      <w:pPr>
        <w:numPr>
          <w:ilvl w:val="0"/>
          <w:numId w:val="12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собрании не стоит придавать гласности неудачи детей, просчеты родителей в воспитании.</w:t>
      </w:r>
    </w:p>
    <w:p w14:paraId="60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 собраний может быть разнообразной, с учетом пожеланий родителей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sz w:val="28"/>
        </w:rPr>
        <w:t>Традиционно она включает в себя чтение доклада, хотя от этого следует уходить, лучше вести диалог с использованием методов активизации родителей. По мнению лекторов, «чтение по бумажке вызывает сон с открытыми глазами».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логопед, психолог и др.), а также специалисты среди родителей, которые имеют отношение к дошкольному детству (педиатр, юрист, библиотекарь и др.).</w:t>
      </w:r>
    </w:p>
    <w:p w14:paraId="61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</w:t>
      </w:r>
    </w:p>
    <w:p w14:paraId="6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3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подготовке к собранию можно пользоваться следующим планом:</w:t>
      </w:r>
    </w:p>
    <w:p w14:paraId="64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Анкетирование родителей по теме собрания. Анкеты заполняются дома, до собрания, их результаты используются в ходе его проведения.</w:t>
      </w:r>
    </w:p>
    <w:p w14:paraId="65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</w:p>
    <w:p w14:paraId="66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памяток с советами на тему собрания. Их содержание должно быть кратким, текст напечатан крупным шрифтом.</w:t>
      </w:r>
    </w:p>
    <w:p w14:paraId="67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конкурсов, выставок.</w:t>
      </w:r>
    </w:p>
    <w:p w14:paraId="68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на магнитофон ответов детей по теме собрания.</w:t>
      </w:r>
    </w:p>
    <w:p w14:paraId="69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Приглашение на собрание сказочного героя (использование сюрпризного момента).</w:t>
      </w:r>
    </w:p>
    <w:p w14:paraId="6A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плакатов по теме собрания и т.д.</w:t>
      </w:r>
    </w:p>
    <w:p w14:paraId="6B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Сейчас собрания вытесняются новыми нетрадиционными формами.  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</w:t>
      </w:r>
    </w:p>
    <w:p w14:paraId="6C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«Круглый стол»</w:t>
      </w:r>
      <w:r>
        <w:rPr>
          <w:rFonts w:ascii="Times New Roman" w:hAnsi="Times New Roman"/>
          <w:sz w:val="28"/>
        </w:rPr>
        <w:t>. В нетрадиционной обстановке с обязательным участием специалистов обсуждаются с родителями актуальные проблемы воспитания </w:t>
      </w:r>
    </w:p>
    <w:p w14:paraId="6D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Родительский совет (комитет) группы.</w:t>
      </w:r>
      <w:r>
        <w:rPr>
          <w:rFonts w:ascii="Times New Roman" w:hAnsi="Times New Roman"/>
          <w:sz w:val="28"/>
        </w:rPr>
        <w:t> 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 организации и проведении совместных мероприятий. Как правило, в члены родительского совета выбирают родителей с активной жизненной позицией, которые заинтересованы в улучшении пребывания детей в ДОУ </w:t>
      </w:r>
    </w:p>
    <w:p w14:paraId="6E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Открытые занятия с детьми в детском саду</w:t>
      </w:r>
      <w:r>
        <w:rPr>
          <w:rFonts w:ascii="Times New Roman" w:hAnsi="Times New Roman"/>
          <w:b w:val="1"/>
          <w:sz w:val="28"/>
        </w:rPr>
        <w:t xml:space="preserve"> для родителей</w:t>
      </w:r>
      <w:r>
        <w:rPr>
          <w:rFonts w:ascii="Times New Roman" w:hAnsi="Times New Roman"/>
          <w:sz w:val="28"/>
        </w:rPr>
        <w:t>. Родителей знакомят со структурой и спецификой проведения занятий в ДОУ. Можно включить в занятие элементы беседы с родителями.</w:t>
      </w:r>
    </w:p>
    <w:p w14:paraId="6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14:paraId="70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«Дни открытых дверей». </w:t>
      </w:r>
      <w:r>
        <w:rPr>
          <w:rFonts w:ascii="Times New Roman" w:hAnsi="Times New Roman"/>
          <w:sz w:val="28"/>
        </w:rPr>
        <w:t xml:space="preserve">В настоящее время они приобретают широкое распространение. Однако сегодня можно говорить о данной форме общения педагогов и родителей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</w:t>
      </w:r>
      <w:r>
        <w:rPr>
          <w:rFonts w:ascii="Times New Roman" w:hAnsi="Times New Roman"/>
          <w:sz w:val="28"/>
        </w:rPr>
        <w:t>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пообщаться с его друзьями и воспитателями.</w:t>
      </w:r>
      <w:r>
        <w:rPr>
          <w:rFonts w:ascii="Times New Roman" w:hAnsi="Times New Roman"/>
          <w:sz w:val="28"/>
        </w:rPr>
        <w:t xml:space="preserve"> Родители, наблюдая деятельность педагога и детей, могут сами поучаствовать в играх, занятиях и т.д.</w:t>
      </w:r>
    </w:p>
    <w:p w14:paraId="71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Презентация дошкольного учреждения</w:t>
      </w:r>
      <w:r>
        <w:rPr>
          <w:rFonts w:ascii="Times New Roman" w:hAnsi="Times New Roman"/>
          <w:sz w:val="28"/>
        </w:rPr>
        <w:t>. Это осовремененная в соответствии с открывшимися компьютерными возможностями форма рекламы ДОУ. В результате такой формы работы родители знакомятся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14:paraId="72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Клубы для родителей.</w:t>
      </w:r>
      <w:r>
        <w:rPr>
          <w:rFonts w:ascii="Times New Roman" w:hAnsi="Times New Roman"/>
          <w:sz w:val="28"/>
        </w:rPr>
        <w:t>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информацию по волнующей родителей проблеме, но и приглашают различных специалистов </w:t>
      </w:r>
    </w:p>
    <w:p w14:paraId="73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Устный педагогический журнал</w:t>
      </w:r>
      <w:r>
        <w:rPr>
          <w:rFonts w:ascii="Times New Roman" w:hAnsi="Times New Roman"/>
          <w:sz w:val="28"/>
        </w:rPr>
        <w:t xml:space="preserve">. Журнал состоит из 3—6 страниц, по длительности каждая занимает от 5 до 10 мин. Общая продолжительность </w:t>
      </w:r>
      <w:r>
        <w:rPr>
          <w:rFonts w:ascii="Times New Roman" w:hAnsi="Times New Roman"/>
          <w:sz w:val="28"/>
        </w:rPr>
        <w:t>составляет не более 40 минут  во времени имеет</w:t>
      </w:r>
      <w:r>
        <w:rPr>
          <w:rFonts w:ascii="Times New Roman" w:hAnsi="Times New Roman"/>
          <w:sz w:val="28"/>
        </w:rPr>
        <w:t xml:space="preserve">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</w:t>
      </w:r>
      <w:r>
        <w:rPr>
          <w:rFonts w:ascii="Times New Roman" w:hAnsi="Times New Roman"/>
          <w:sz w:val="28"/>
        </w:rPr>
        <w:t>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</w:p>
    <w:p w14:paraId="74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Вечера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sz w:val="28"/>
        </w:rPr>
        <w:t>вопросов и ответов</w:t>
      </w:r>
      <w:r>
        <w:rPr>
          <w:rFonts w:ascii="Times New Roman" w:hAnsi="Times New Roman"/>
          <w:sz w:val="28"/>
        </w:rPr>
        <w:t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14:paraId="75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«Родительский университет». </w:t>
      </w:r>
      <w:r>
        <w:rPr>
          <w:rFonts w:ascii="Times New Roman" w:hAnsi="Times New Roman"/>
          <w:sz w:val="28"/>
        </w:rPr>
        <w:t xml:space="preserve"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 </w:t>
      </w:r>
      <w:r>
        <w:rPr>
          <w:rFonts w:ascii="Times New Roman" w:hAnsi="Times New Roman"/>
          <w:sz w:val="28"/>
        </w:rPr>
        <w:t>общесадовском</w:t>
      </w:r>
      <w:r>
        <w:rPr>
          <w:rFonts w:ascii="Times New Roman" w:hAnsi="Times New Roman"/>
          <w:sz w:val="28"/>
        </w:rPr>
        <w:t>, внутригрупповом, индивидуально-семейном.</w:t>
      </w:r>
    </w:p>
    <w:p w14:paraId="7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нём могут работать разные кафедры по потребностям родителей:</w:t>
      </w:r>
    </w:p>
    <w:p w14:paraId="77010000">
      <w:pPr>
        <w:numPr>
          <w:ilvl w:val="0"/>
          <w:numId w:val="14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«Кафедра грамотного материнства» (Быть мамой – моя новая профессия).</w:t>
      </w:r>
    </w:p>
    <w:p w14:paraId="78010000">
      <w:pPr>
        <w:numPr>
          <w:ilvl w:val="0"/>
          <w:numId w:val="14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«Кафедра эффективного </w:t>
      </w:r>
      <w:r>
        <w:rPr>
          <w:rFonts w:ascii="Times New Roman" w:hAnsi="Times New Roman"/>
          <w:sz w:val="28"/>
        </w:rPr>
        <w:t>родительства</w:t>
      </w:r>
      <w:r>
        <w:rPr>
          <w:rFonts w:ascii="Times New Roman" w:hAnsi="Times New Roman"/>
          <w:sz w:val="28"/>
        </w:rPr>
        <w:t>» (Мама и папа – первые и главные учителя).</w:t>
      </w:r>
    </w:p>
    <w:p w14:paraId="79010000">
      <w:pPr>
        <w:numPr>
          <w:ilvl w:val="0"/>
          <w:numId w:val="14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«Кафедра семейных традиций» (Бабушки и дедушки – хранители семейных традиций).</w:t>
      </w:r>
    </w:p>
    <w:p w14:paraId="7A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Мини-собрания</w:t>
      </w:r>
      <w:r>
        <w:rPr>
          <w:rFonts w:ascii="Times New Roman" w:hAnsi="Times New Roman"/>
          <w:sz w:val="28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14:paraId="7B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Исследовательско</w:t>
      </w:r>
      <w:r>
        <w:rPr>
          <w:rFonts w:ascii="Times New Roman" w:hAnsi="Times New Roman"/>
          <w:b w:val="1"/>
          <w:sz w:val="28"/>
        </w:rPr>
        <w:t>-проектные, ролевые, имитационные и деловые игры.</w:t>
      </w:r>
      <w:r>
        <w:rPr>
          <w:rFonts w:ascii="Times New Roman" w:hAnsi="Times New Roman"/>
          <w:sz w:val="28"/>
        </w:rPr>
        <w:t> 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</w:t>
      </w:r>
    </w:p>
    <w:p w14:paraId="7C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Тренинги.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Тренинговые</w:t>
      </w:r>
      <w:r>
        <w:rPr>
          <w:rFonts w:ascii="Times New Roman" w:hAnsi="Times New Roman"/>
          <w:sz w:val="28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r>
        <w:rPr>
          <w:rFonts w:ascii="Times New Roman" w:hAnsi="Times New Roman"/>
          <w:sz w:val="28"/>
        </w:rPr>
        <w:t xml:space="preserve"> Родитель, вовлекаемый в игровой тренинг, начинает общение с ребенком, постигает новые истины. </w:t>
      </w:r>
    </w:p>
    <w:p w14:paraId="7D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Дни добрых дел.</w:t>
      </w:r>
      <w:r>
        <w:rPr>
          <w:rFonts w:ascii="Times New Roman" w:hAnsi="Times New Roman"/>
          <w:sz w:val="28"/>
        </w:rPr>
        <w:t> Дни добровольной посиль</w:t>
      </w:r>
      <w:r>
        <w:rPr>
          <w:rFonts w:ascii="Times New Roman" w:hAnsi="Times New Roman"/>
          <w:sz w:val="28"/>
        </w:rPr>
        <w:t>ной помощи родителей группе, детском саду</w:t>
      </w:r>
      <w:r>
        <w:rPr>
          <w:rFonts w:ascii="Times New Roman" w:hAnsi="Times New Roman"/>
          <w:sz w:val="28"/>
        </w:rPr>
        <w:t xml:space="preserve">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</w:t>
      </w:r>
    </w:p>
    <w:p w14:paraId="7E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Подобные формы:</w:t>
      </w:r>
      <w:r>
        <w:rPr>
          <w:rFonts w:ascii="Times New Roman" w:hAnsi="Times New Roman"/>
          <w:sz w:val="28"/>
        </w:rPr>
        <w:t> Дни общения, День папы (бабушки, дедушки и т.д.)</w:t>
      </w:r>
    </w:p>
    <w:p w14:paraId="7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группе </w:t>
      </w:r>
      <w:r>
        <w:rPr>
          <w:rFonts w:ascii="Times New Roman" w:hAnsi="Times New Roman"/>
          <w:sz w:val="28"/>
        </w:rPr>
        <w:t>познавательных</w:t>
      </w:r>
      <w:r>
        <w:rPr>
          <w:rFonts w:ascii="Times New Roman" w:hAnsi="Times New Roman"/>
          <w:sz w:val="28"/>
        </w:rPr>
        <w:t xml:space="preserve"> - относятся и</w:t>
      </w:r>
      <w:r>
        <w:rPr>
          <w:rFonts w:ascii="Times New Roman" w:hAnsi="Times New Roman"/>
          <w:b w:val="1"/>
          <w:i w:val="1"/>
          <w:sz w:val="28"/>
        </w:rPr>
        <w:t> индивидуальные формы </w:t>
      </w:r>
      <w:r>
        <w:rPr>
          <w:rFonts w:ascii="Times New Roman" w:hAnsi="Times New Roman"/>
          <w:sz w:val="28"/>
        </w:rPr>
        <w:t xml:space="preserve">взаимодействия с родителями. Преимущество такой формы работы с родителями состоит в том, что через изучение специфики семьи, беседы с </w:t>
      </w:r>
      <w:r>
        <w:rPr>
          <w:rFonts w:ascii="Times New Roman" w:hAnsi="Times New Roman"/>
          <w:sz w:val="28"/>
        </w:rPr>
        <w:t>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</w:t>
      </w:r>
    </w:p>
    <w:p w14:paraId="80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Педагогические беседы с родителями</w:t>
      </w:r>
      <w:r>
        <w:rPr>
          <w:rFonts w:ascii="Times New Roman" w:hAnsi="Times New Roman"/>
          <w:sz w:val="28"/>
        </w:rPr>
        <w:t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14:paraId="8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педагогической беседы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14:paraId="82010000">
      <w:pPr>
        <w:numPr>
          <w:ilvl w:val="0"/>
          <w:numId w:val="15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быть конкретными и содержательными;</w:t>
      </w:r>
    </w:p>
    <w:p w14:paraId="83010000">
      <w:pPr>
        <w:numPr>
          <w:ilvl w:val="0"/>
          <w:numId w:val="15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давать родителям новые знания по вопросам обучения и воспитания детей;</w:t>
      </w:r>
    </w:p>
    <w:p w14:paraId="84010000">
      <w:pPr>
        <w:numPr>
          <w:ilvl w:val="0"/>
          <w:numId w:val="15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пробуждать интерес к педагогическим проблемам;</w:t>
      </w:r>
    </w:p>
    <w:p w14:paraId="85010000">
      <w:pPr>
        <w:numPr>
          <w:ilvl w:val="0"/>
          <w:numId w:val="15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повышать чувство ответственности за воспитание детей.</w:t>
      </w:r>
    </w:p>
    <w:p w14:paraId="8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Воспитателю следует подобрать рекомендации, подходящие для данной семьи, создать обстановку, располагающую «излить» душу. 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которые,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</w:p>
    <w:p w14:paraId="87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Посещение семьи.</w:t>
      </w:r>
      <w:r>
        <w:rPr>
          <w:rFonts w:ascii="Times New Roman" w:hAnsi="Times New Roman"/>
          <w:sz w:val="28"/>
        </w:rPr>
        <w:t xml:space="preserve"> Основная цель визита – познакомиться с ребенком и его </w:t>
      </w:r>
      <w:r>
        <w:rPr>
          <w:rFonts w:ascii="Times New Roman" w:hAnsi="Times New Roman"/>
          <w:sz w:val="28"/>
        </w:rPr>
        <w:t>близкими</w:t>
      </w:r>
      <w:r>
        <w:rPr>
          <w:rFonts w:ascii="Times New Roman" w:hAnsi="Times New Roman"/>
          <w:sz w:val="28"/>
        </w:rPr>
        <w:t xml:space="preserve"> в привычной для него обстановке. В игре с ребенком, в разговоре с его близкими можно узнать много нужной информации о малыше, его пристрастиях и интересах и т.д. </w:t>
      </w:r>
      <w:r>
        <w:rPr>
          <w:rFonts w:ascii="Times New Roman" w:hAnsi="Times New Roman"/>
          <w:sz w:val="28"/>
        </w:rPr>
        <w:t>Посещение приносит пользу и родителям, и педагогу: родители получают представление о том, как воспитатель общается с ребенком, имеют возможность в привычной для себя обстановке задать волнующие их вопросы относительно воспитания своего ребёнка, а педагогу позволяет познакомиться с условиями, в которых живет ребенок, с общей атмосферой в доме, традициями и нравами семьи.</w:t>
      </w:r>
    </w:p>
    <w:p w14:paraId="8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каждой возрастной группы должен посетить семьи своих воспитанников. Каждое посещение имеет свою цель. Цель первого посещения семьи – выяснить общие условия семейного воспитания, обследование условий проживания ребенка. Повторные посещения планируются по мере необходимости.</w:t>
      </w:r>
    </w:p>
    <w:p w14:paraId="8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Организуя домашний визит, необходимо, соблюдать следующие условия:</w:t>
      </w:r>
    </w:p>
    <w:p w14:paraId="8A010000">
      <w:pPr>
        <w:numPr>
          <w:ilvl w:val="0"/>
          <w:numId w:val="16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быть тактичным при посещении семьи;</w:t>
      </w:r>
    </w:p>
    <w:p w14:paraId="8B010000">
      <w:pPr>
        <w:numPr>
          <w:ilvl w:val="0"/>
          <w:numId w:val="16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начинать разговор в семье о недостатках ребенка;</w:t>
      </w:r>
    </w:p>
    <w:p w14:paraId="8C010000">
      <w:pPr>
        <w:numPr>
          <w:ilvl w:val="0"/>
          <w:numId w:val="16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задавать много вопросов родителям о воспитании детей;</w:t>
      </w:r>
    </w:p>
    <w:p w14:paraId="8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Составьте для себя памятку по организации домашних визитов и постарайтесь ее выполнять.</w:t>
      </w:r>
    </w:p>
    <w:p w14:paraId="8E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Индивидуальные консультации. </w:t>
      </w:r>
      <w:r>
        <w:rPr>
          <w:rFonts w:ascii="Times New Roman" w:hAnsi="Times New Roman"/>
          <w:sz w:val="28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14:paraId="8F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Индивидуальные блокноты</w:t>
      </w:r>
      <w:r>
        <w:rPr>
          <w:rFonts w:ascii="Times New Roman" w:hAnsi="Times New Roman"/>
          <w:sz w:val="28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14:paraId="9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 данным формам также относятся:</w:t>
      </w:r>
    </w:p>
    <w:p w14:paraId="91010000">
      <w:pPr>
        <w:numPr>
          <w:ilvl w:val="0"/>
          <w:numId w:val="17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«Школа молодой семьи»;</w:t>
      </w:r>
    </w:p>
    <w:p w14:paraId="92010000">
      <w:pPr>
        <w:numPr>
          <w:ilvl w:val="0"/>
          <w:numId w:val="17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индивидуальных поручений;</w:t>
      </w:r>
    </w:p>
    <w:p w14:paraId="93010000">
      <w:pPr>
        <w:numPr>
          <w:ilvl w:val="0"/>
          <w:numId w:val="1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Доверия;</w:t>
      </w:r>
    </w:p>
    <w:p w14:paraId="94010000">
      <w:pPr>
        <w:numPr>
          <w:ilvl w:val="0"/>
          <w:numId w:val="1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почта Доверия;</w:t>
      </w:r>
    </w:p>
    <w:p w14:paraId="95010000">
      <w:pPr>
        <w:numPr>
          <w:ilvl w:val="0"/>
          <w:numId w:val="18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копилка Добрых дел и т.д</w:t>
      </w:r>
      <w:r>
        <w:rPr>
          <w:rFonts w:ascii="Times New Roman" w:hAnsi="Times New Roman"/>
          <w:sz w:val="28"/>
        </w:rPr>
        <w:t>..</w:t>
      </w:r>
    </w:p>
    <w:p w14:paraId="9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</w:p>
    <w:p w14:paraId="97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Гость группы.</w:t>
      </w:r>
      <w:r>
        <w:rPr>
          <w:rFonts w:ascii="Times New Roman" w:hAnsi="Times New Roman"/>
          <w:sz w:val="28"/>
        </w:rPr>
        <w:t> Необходимо поощрять приход родителей в группу для наблюдения за детьми и игры с ними.</w:t>
      </w:r>
    </w:p>
    <w:p w14:paraId="98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Доброволец.</w:t>
      </w:r>
      <w:r>
        <w:rPr>
          <w:rFonts w:ascii="Times New Roman" w:hAnsi="Times New Roman"/>
          <w:sz w:val="28"/>
        </w:rPr>
        <w:t>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14:paraId="9901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ab/>
      </w:r>
      <w:r>
        <w:rPr>
          <w:rFonts w:ascii="Times New Roman" w:hAnsi="Times New Roman"/>
          <w:b w:val="1"/>
          <w:i w:val="1"/>
          <w:sz w:val="28"/>
        </w:rPr>
        <w:tab/>
      </w:r>
    </w:p>
    <w:p w14:paraId="9A010000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б</w:t>
      </w:r>
      <w:r>
        <w:rPr>
          <w:rFonts w:ascii="Times New Roman" w:hAnsi="Times New Roman"/>
          <w:b w:val="1"/>
          <w:i w:val="1"/>
          <w:sz w:val="28"/>
        </w:rPr>
        <w:t>)</w:t>
      </w:r>
      <w:r>
        <w:rPr>
          <w:rFonts w:ascii="Times New Roman" w:hAnsi="Times New Roman"/>
          <w:b w:val="1"/>
          <w:i w:val="1"/>
          <w:sz w:val="28"/>
        </w:rPr>
        <w:t>Д</w:t>
      </w:r>
      <w:r>
        <w:rPr>
          <w:rFonts w:ascii="Times New Roman" w:hAnsi="Times New Roman"/>
          <w:b w:val="1"/>
          <w:i w:val="1"/>
          <w:sz w:val="28"/>
        </w:rPr>
        <w:t>осуговые формы взаимодействия с родителями</w:t>
      </w:r>
    </w:p>
    <w:p w14:paraId="9B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Досуговые формы</w:t>
      </w:r>
      <w:r>
        <w:rPr>
          <w:rFonts w:ascii="Times New Roman" w:hAnsi="Times New Roman"/>
          <w:sz w:val="28"/>
        </w:rPr>
        <w:t>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содержанию мероприятия, а установление неформальных доверительных отношений с родителями не является основной целью общения.</w:t>
      </w:r>
    </w:p>
    <w:p w14:paraId="9C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Праздники, утренники, мероприятия (концерты, соревнования).</w:t>
      </w:r>
      <w:r>
        <w:rPr>
          <w:rFonts w:ascii="Times New Roman" w:hAnsi="Times New Roman"/>
          <w:sz w:val="28"/>
        </w:rPr>
        <w:t> 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«Праздник мам», «Лучший папа», «Папа, мама, я — дружная семья», «Праздник урожая» и др</w:t>
      </w:r>
      <w:r>
        <w:rPr>
          <w:rFonts w:ascii="Times New Roman" w:hAnsi="Times New Roman"/>
          <w:i w:val="1"/>
          <w:sz w:val="28"/>
        </w:rPr>
        <w:t xml:space="preserve">. </w:t>
      </w:r>
      <w:r>
        <w:rPr>
          <w:rFonts w:ascii="Times New Roman" w:hAnsi="Times New Roman"/>
          <w:sz w:val="28"/>
        </w:rPr>
        <w:t>вечер взаимодействия «Как мы весну встречали» Не обойтись и без спортивных развлечений таких как «</w:t>
      </w:r>
      <w:r>
        <w:rPr>
          <w:rFonts w:ascii="Times New Roman" w:hAnsi="Times New Roman"/>
          <w:sz w:val="28"/>
        </w:rPr>
        <w:t>Зарничка</w:t>
      </w:r>
      <w:r>
        <w:rPr>
          <w:rFonts w:ascii="Times New Roman" w:hAnsi="Times New Roman"/>
          <w:sz w:val="28"/>
        </w:rPr>
        <w:t>», семейные Олимпийские игры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sz w:val="28"/>
        </w:rPr>
        <w:t>Такие вечера помогают создать эмоциональный комфорт в группе,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</w:t>
      </w:r>
    </w:p>
    <w:p w14:paraId="9D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Выставки работ родителей и детей, семейные вернисажи. </w:t>
      </w:r>
      <w:r>
        <w:rPr>
          <w:rFonts w:ascii="Times New Roman" w:hAnsi="Times New Roman"/>
          <w:sz w:val="28"/>
        </w:rPr>
        <w:t>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 Например, выставки «Во поле березонька стояла», «Чудеса для детей из ненужных вещей», вернисажи «Руки мамы, руки папы и мои ручонки», «Природа и фантазия»</w:t>
      </w:r>
    </w:p>
    <w:p w14:paraId="9E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Совместные походы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sz w:val="28"/>
        </w:rPr>
        <w:t>и экскурсии</w:t>
      </w:r>
      <w:r>
        <w:rPr>
          <w:rFonts w:ascii="Times New Roman" w:hAnsi="Times New Roman"/>
          <w:sz w:val="28"/>
        </w:rPr>
        <w:t xml:space="preserve">. Основная цель таких мероприятий – укрепление детско-родительских отношений. В результате у детей воспитывается трудолюбие, аккуратность, внимание к </w:t>
      </w:r>
      <w:r>
        <w:rPr>
          <w:rFonts w:ascii="Times New Roman" w:hAnsi="Times New Roman"/>
          <w:sz w:val="28"/>
        </w:rPr>
        <w:t>близким</w:t>
      </w:r>
      <w:r>
        <w:rPr>
          <w:rFonts w:ascii="Times New Roman" w:hAnsi="Times New Roman"/>
          <w:sz w:val="28"/>
        </w:rPr>
        <w:t>, уважение к труду. Это начало патриотического воспитания, любовь к Родине рождается из чувства любви к своей семье. Из этих походов дети возвращаются обогащенные новыми впечатлениями о природе, о насекомых, о своем крае. Затем увлеченно рисуют, делают поделки из природного материала, оформляют выставки совместного творчества.</w:t>
      </w:r>
    </w:p>
    <w:p w14:paraId="9F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Благотворительный</w:t>
      </w:r>
      <w:r>
        <w:rPr>
          <w:rFonts w:ascii="Times New Roman" w:hAnsi="Times New Roman"/>
          <w:b w:val="1"/>
          <w:sz w:val="28"/>
        </w:rPr>
        <w:t xml:space="preserve"> акции.</w:t>
      </w:r>
      <w:r>
        <w:rPr>
          <w:rFonts w:ascii="Times New Roman" w:hAnsi="Times New Roman"/>
          <w:sz w:val="28"/>
        </w:rPr>
        <w:t xml:space="preserve"> Такая форма совместной деятельности имеет большое воспитательное значение не только для детей, которые учатся не только принимать подарки, но и делать. Родители тоже не останутся равнодушными, </w:t>
      </w:r>
      <w:r>
        <w:rPr>
          <w:rFonts w:ascii="Times New Roman" w:hAnsi="Times New Roman"/>
          <w:sz w:val="28"/>
        </w:rPr>
        <w:t>видя как их ребёнок с увлечением играет с друзьями</w:t>
      </w:r>
      <w:r>
        <w:rPr>
          <w:rFonts w:ascii="Times New Roman" w:hAnsi="Times New Roman"/>
          <w:sz w:val="28"/>
        </w:rPr>
        <w:t xml:space="preserve"> в детском саду в давно заброшенную дома игру, а любимая книга  стала еще интереснее и звучит по – новому в кругу друзей. А это большой труд, воспитания человеческой души. Например, акция «Подари книгу другу». Благодаря такой форме работы с родителями может обновиться и пополниться библиотека группы.</w:t>
      </w:r>
    </w:p>
    <w:p w14:paraId="A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 данным формам также можно отнести</w:t>
      </w:r>
      <w:r>
        <w:rPr>
          <w:rFonts w:ascii="Times New Roman" w:hAnsi="Times New Roman"/>
          <w:sz w:val="28"/>
        </w:rPr>
        <w:t>:</w:t>
      </w:r>
    </w:p>
    <w:p w14:paraId="A1010000">
      <w:pPr>
        <w:numPr>
          <w:ilvl w:val="0"/>
          <w:numId w:val="1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кружки и секции;</w:t>
      </w:r>
    </w:p>
    <w:p w14:paraId="A2010000">
      <w:pPr>
        <w:numPr>
          <w:ilvl w:val="0"/>
          <w:numId w:val="1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клубы отцов, бабушек, дедушек;</w:t>
      </w:r>
    </w:p>
    <w:p w14:paraId="A3010000">
      <w:pPr>
        <w:numPr>
          <w:ilvl w:val="0"/>
          <w:numId w:val="1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клуб выходного дня </w:t>
      </w:r>
    </w:p>
    <w:p w14:paraId="A4010000">
      <w:pPr>
        <w:numPr>
          <w:ilvl w:val="0"/>
          <w:numId w:val="1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 стенгазеты </w:t>
      </w:r>
    </w:p>
    <w:p w14:paraId="A5010000">
      <w:pPr>
        <w:numPr>
          <w:ilvl w:val="0"/>
          <w:numId w:val="1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домашние гостиные </w:t>
      </w:r>
    </w:p>
    <w:p w14:paraId="A6010000">
      <w:pPr>
        <w:numPr>
          <w:ilvl w:val="0"/>
          <w:numId w:val="1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театральной труппы дети – родители (совместная постановка спектаклей);</w:t>
      </w:r>
    </w:p>
    <w:p w14:paraId="A7010000">
      <w:pPr>
        <w:numPr>
          <w:ilvl w:val="0"/>
          <w:numId w:val="1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семейные встречи;</w:t>
      </w:r>
    </w:p>
    <w:p w14:paraId="A8010000">
      <w:pPr>
        <w:numPr>
          <w:ilvl w:val="0"/>
          <w:numId w:val="1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веломарафон, посвящённый Дню защиты детей (1 июня);</w:t>
      </w:r>
    </w:p>
    <w:p w14:paraId="A9010000">
      <w:pPr>
        <w:numPr>
          <w:ilvl w:val="0"/>
          <w:numId w:val="1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музыкальные и литературные салоны;</w:t>
      </w:r>
    </w:p>
    <w:p w14:paraId="AA010000">
      <w:pPr>
        <w:numPr>
          <w:ilvl w:val="0"/>
          <w:numId w:val="1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коллекционирование и т.д.</w:t>
      </w:r>
    </w:p>
    <w:p w14:paraId="A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в</w:t>
      </w:r>
      <w:r>
        <w:rPr>
          <w:rFonts w:ascii="Times New Roman" w:hAnsi="Times New Roman"/>
          <w:b w:val="1"/>
          <w:i w:val="1"/>
          <w:sz w:val="28"/>
        </w:rPr>
        <w:t>)</w:t>
      </w:r>
      <w:r>
        <w:rPr>
          <w:rFonts w:ascii="Times New Roman" w:hAnsi="Times New Roman"/>
          <w:b w:val="1"/>
          <w:i w:val="1"/>
          <w:sz w:val="28"/>
        </w:rPr>
        <w:t>Н</w:t>
      </w:r>
      <w:r>
        <w:rPr>
          <w:rFonts w:ascii="Times New Roman" w:hAnsi="Times New Roman"/>
          <w:b w:val="1"/>
          <w:i w:val="1"/>
          <w:sz w:val="28"/>
        </w:rPr>
        <w:t>аглядно-информационные формы взаимодействия с родителями.</w:t>
      </w:r>
    </w:p>
    <w:p w14:paraId="A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14:paraId="A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Наглядно-информационные формы условно разделены на две подгруппы:</w:t>
      </w:r>
    </w:p>
    <w:p w14:paraId="AE010000">
      <w:pPr>
        <w:numPr>
          <w:ilvl w:val="0"/>
          <w:numId w:val="20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Задачами одной из них — </w:t>
      </w:r>
      <w:r>
        <w:rPr>
          <w:rFonts w:ascii="Times New Roman" w:hAnsi="Times New Roman"/>
          <w:i w:val="1"/>
          <w:sz w:val="28"/>
        </w:rPr>
        <w:t>информационно-ознакомительной</w:t>
      </w:r>
      <w:r>
        <w:rPr>
          <w:rFonts w:ascii="Times New Roman" w:hAnsi="Times New Roman"/>
          <w:sz w:val="28"/>
        </w:rPr>
        <w:t> — является ознакомление родителей с самим дошкольным учреждением, особенностями его работы, с педагогами, занимающимися воспитанием детей, и преодоление поверхностных мнений о работе дошкольного учреждения.</w:t>
      </w:r>
    </w:p>
    <w:p w14:paraId="AF010000">
      <w:pPr>
        <w:numPr>
          <w:ilvl w:val="0"/>
          <w:numId w:val="20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 другой группы — </w:t>
      </w:r>
      <w:r>
        <w:rPr>
          <w:rFonts w:ascii="Times New Roman" w:hAnsi="Times New Roman"/>
          <w:i w:val="1"/>
          <w:sz w:val="28"/>
        </w:rPr>
        <w:t>информационно-просветительской</w:t>
      </w:r>
      <w:r>
        <w:rPr>
          <w:rFonts w:ascii="Times New Roman" w:hAnsi="Times New Roman"/>
          <w:sz w:val="28"/>
        </w:rPr>
        <w:t> — близки к задачам познавательных форм и направлены на обогащение знаний родителей об особенностях развития и воспитания детей дошкольного возраста. Их специфика заключается в том, что общение педагогов с родителями здесь не прямое, а опосредованное — через газеты, организацию выставок и т.д., поэтому они были выделены в самостоятельную подгруппу, а не объединены с познавательными формами.</w:t>
      </w:r>
    </w:p>
    <w:p w14:paraId="B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их использовании необходимо соблюдать принцип целенаправленности и принцип систематичности. Главная задача данных форм работы - познакомить родителей с условиями, задачами, содержанием и</w:t>
      </w:r>
      <w:r>
        <w:rPr>
          <w:rFonts w:ascii="Times New Roman" w:hAnsi="Times New Roman"/>
          <w:sz w:val="28"/>
        </w:rPr>
        <w:t xml:space="preserve"> методами воспитания детей в детском саду</w:t>
      </w:r>
      <w:r>
        <w:rPr>
          <w:rFonts w:ascii="Times New Roman" w:hAnsi="Times New Roman"/>
          <w:sz w:val="28"/>
        </w:rPr>
        <w:t xml:space="preserve"> (группе) и способствовать преодолению поверхностного суждения о роли детского сада, оказывать практическую помощь семье. К ним относятся:</w:t>
      </w:r>
    </w:p>
    <w:p w14:paraId="B1010000">
      <w:pPr>
        <w:numPr>
          <w:ilvl w:val="0"/>
          <w:numId w:val="2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записи на магнитофон (диктофон) бесед с детьми,</w:t>
      </w:r>
    </w:p>
    <w:p w14:paraId="B2010000">
      <w:pPr>
        <w:numPr>
          <w:ilvl w:val="0"/>
          <w:numId w:val="2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видеофрагменты организации различных видов деятельности, режимных моментов, занятий;</w:t>
      </w:r>
    </w:p>
    <w:p w14:paraId="B3010000">
      <w:pPr>
        <w:numPr>
          <w:ilvl w:val="0"/>
          <w:numId w:val="2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фотографии,</w:t>
      </w:r>
    </w:p>
    <w:p w14:paraId="B4010000">
      <w:pPr>
        <w:numPr>
          <w:ilvl w:val="0"/>
          <w:numId w:val="2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выставки детских работ,</w:t>
      </w:r>
    </w:p>
    <w:p w14:paraId="B5010000">
      <w:pPr>
        <w:numPr>
          <w:ilvl w:val="0"/>
          <w:numId w:val="2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стенды, ширмы, папки-передвижки.</w:t>
      </w:r>
    </w:p>
    <w:p w14:paraId="B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педагогической практике используются и сочетаются различные виды наглядности:</w:t>
      </w:r>
    </w:p>
    <w:p w14:paraId="B7010000">
      <w:pPr>
        <w:numPr>
          <w:ilvl w:val="0"/>
          <w:numId w:val="2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натурная,</w:t>
      </w:r>
    </w:p>
    <w:p w14:paraId="B8010000">
      <w:pPr>
        <w:numPr>
          <w:ilvl w:val="0"/>
          <w:numId w:val="2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изобразительная,</w:t>
      </w:r>
    </w:p>
    <w:p w14:paraId="B9010000">
      <w:pPr>
        <w:numPr>
          <w:ilvl w:val="0"/>
          <w:numId w:val="2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словесно-образная,</w:t>
      </w:r>
    </w:p>
    <w:p w14:paraId="BA010000">
      <w:pPr>
        <w:numPr>
          <w:ilvl w:val="0"/>
          <w:numId w:val="2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информационная.</w:t>
      </w:r>
    </w:p>
    <w:p w14:paraId="B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необходимо отметить, что отношение педагогов к традиционным методам наглядной пропаганды на современном этапе развития взаимоотношений педагога и родителей неоднозначно. Ряд воспитателей убеждены, что наглядные формы общения с родителями неэффективны в современных </w:t>
      </w:r>
      <w:r>
        <w:rPr>
          <w:rFonts w:ascii="Times New Roman" w:hAnsi="Times New Roman"/>
          <w:sz w:val="28"/>
        </w:rPr>
        <w:t>условиях. Они объясняют это тем, что родители не интересуются материалами, размещенными на стендах, папках-передвижках. А педагоги часто стремятся подменить непосредственное общение с родителями информационными объявлениями, статьями из газет и журналов. По мнению других воспитателей, наглядные формы общения способны выполнять задачи ознакомления родителей с методами и приемами воспитания, оказывать им помощь в решении возникающих проблем. При этом педагогу необходимо выступать в качестве квалифицированного советника, который может подсказать нужный материал, обсудить вместе с родителями возникшую трудность.</w:t>
      </w:r>
    </w:p>
    <w:p w14:paraId="B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Рассмотрим группу традиционных информационно-ознакомительных форм.</w:t>
      </w:r>
    </w:p>
    <w:p w14:paraId="BD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Уголок для родителей</w:t>
      </w:r>
      <w:r>
        <w:rPr>
          <w:rFonts w:ascii="Times New Roman" w:hAnsi="Times New Roman"/>
          <w:sz w:val="28"/>
        </w:rPr>
        <w:t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</w:p>
    <w:p w14:paraId="BE010000">
      <w:pPr>
        <w:numPr>
          <w:ilvl w:val="0"/>
          <w:numId w:val="2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 информационного характера: правила для родителей, распорядок дня, объявления различного характера;</w:t>
      </w:r>
    </w:p>
    <w:p w14:paraId="BF010000">
      <w:pPr>
        <w:numPr>
          <w:ilvl w:val="0"/>
          <w:numId w:val="2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</w:t>
      </w:r>
    </w:p>
    <w:p w14:paraId="C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Главное -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Для этого необходимо:</w:t>
      </w:r>
    </w:p>
    <w:p w14:paraId="C1010000">
      <w:pPr>
        <w:numPr>
          <w:ilvl w:val="0"/>
          <w:numId w:val="2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Выбрать подходящее место на стене. Желательно </w:t>
      </w:r>
      <w:r>
        <w:rPr>
          <w:rFonts w:ascii="Times New Roman" w:hAnsi="Times New Roman"/>
          <w:sz w:val="28"/>
        </w:rPr>
        <w:t>разместить уголок</w:t>
      </w:r>
      <w:r>
        <w:rPr>
          <w:rFonts w:ascii="Times New Roman" w:hAnsi="Times New Roman"/>
          <w:sz w:val="28"/>
        </w:rPr>
        <w:t xml:space="preserve"> напротив входной двери или сразу над шкафами в раздевалке. Так нужная информация будет сразу попадаться родителям на глаза. Освободить на стене место для будущего родительского уголка. Сделайте из фанеры планшетный стенд или купите готовый, желательно сборно-разборный, чтобы иметь возможность при необходимости увеличить или уменьшить площадь стенда.</w:t>
      </w:r>
    </w:p>
    <w:p w14:paraId="C2010000">
      <w:pPr>
        <w:numPr>
          <w:ilvl w:val="0"/>
          <w:numId w:val="2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Решить, что именно будет наполнять родительский стенд.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пр.</w:t>
      </w:r>
    </w:p>
    <w:p w14:paraId="C3010000">
      <w:pPr>
        <w:numPr>
          <w:ilvl w:val="0"/>
          <w:numId w:val="2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Обратить внимание на содержание справочных материалов. Все статьи должны быть написаны доступным языком, без сложных терминов, размер шрифта букв - не менее 14 кеглей. Информацию дополнить красочными рисунками.</w:t>
      </w:r>
    </w:p>
    <w:p w14:paraId="C4010000">
      <w:pPr>
        <w:numPr>
          <w:ilvl w:val="0"/>
          <w:numId w:val="2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и поместить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</w:p>
    <w:p w14:paraId="C5010000">
      <w:pPr>
        <w:numPr>
          <w:ilvl w:val="0"/>
          <w:numId w:val="2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Традиционно родительский уголок оформляется в виде теремка, крышу которого можно сделать из любого материала (бумаги, самоклеящейся клеёнки, соломы, веток и т.д.). Украшается уголок рисунками, аппликациями и поделками детей. Можно попросить и самих родителей, которые вместе с детьми с удовольствием примут участие в этом творческом мероприятии.</w:t>
      </w:r>
    </w:p>
    <w:p w14:paraId="C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можно подумать и о нетривиальном оформлении уголка. Здесь вариантов может быть много. Можно оформите стенд в соответствии с названием группы или общим дизайном приёмной. Например, в виде паровозика с вагончиками. Для этого на каждую статью или памятку (они обычно выпускаются в формате А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приклеить из разноцветного картона колеса, сделать окантовку вагончиков цветной бумагой.</w:t>
      </w:r>
    </w:p>
    <w:p w14:paraId="C7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Выставки, вернисажи детских работ. </w:t>
      </w:r>
      <w:r>
        <w:rPr>
          <w:rFonts w:ascii="Times New Roman" w:hAnsi="Times New Roman"/>
          <w:sz w:val="28"/>
        </w:rPr>
        <w:t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14:paraId="C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Например: выставка, освящающая разделы программы «Изобразительная деятельность детей в семье и детском саду», «Игрушка и ее воспитательная роль» или выставки детских работ «Осень – </w:t>
      </w:r>
      <w:r>
        <w:rPr>
          <w:rFonts w:ascii="Times New Roman" w:hAnsi="Times New Roman"/>
          <w:sz w:val="28"/>
        </w:rPr>
        <w:t>запасиха</w:t>
      </w:r>
      <w:r>
        <w:rPr>
          <w:rFonts w:ascii="Times New Roman" w:hAnsi="Times New Roman"/>
          <w:sz w:val="28"/>
        </w:rPr>
        <w:t>», «Зима пришла» и т.д.</w:t>
      </w:r>
    </w:p>
    <w:p w14:paraId="C9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Информационные листы. </w:t>
      </w:r>
      <w:r>
        <w:rPr>
          <w:rFonts w:ascii="Times New Roman" w:hAnsi="Times New Roman"/>
          <w:sz w:val="28"/>
        </w:rPr>
        <w:t>Они могут нести в себе следующую информацию:</w:t>
      </w:r>
    </w:p>
    <w:p w14:paraId="CA010000">
      <w:pPr>
        <w:numPr>
          <w:ilvl w:val="0"/>
          <w:numId w:val="2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о дополнительных занятиях с детьми</w:t>
      </w:r>
    </w:p>
    <w:p w14:paraId="CB010000">
      <w:pPr>
        <w:numPr>
          <w:ilvl w:val="0"/>
          <w:numId w:val="2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объявления о собраниях, событиях, экскурсиях;</w:t>
      </w:r>
    </w:p>
    <w:p w14:paraId="CC010000">
      <w:pPr>
        <w:numPr>
          <w:ilvl w:val="0"/>
          <w:numId w:val="2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просьбы о помощи;</w:t>
      </w:r>
    </w:p>
    <w:p w14:paraId="CD010000">
      <w:pPr>
        <w:numPr>
          <w:ilvl w:val="0"/>
          <w:numId w:val="25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благодарность добровольным помощникам и т.д.</w:t>
      </w:r>
    </w:p>
    <w:p w14:paraId="CE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Памятки для родителей. </w:t>
      </w:r>
      <w:r>
        <w:rPr>
          <w:rFonts w:ascii="Times New Roman" w:hAnsi="Times New Roman"/>
          <w:sz w:val="28"/>
        </w:rPr>
        <w:t>Небольшое описание (инструкция) правильного (грамотного) по выполнению каких либо действий.</w:t>
      </w:r>
    </w:p>
    <w:p w14:paraId="CF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Папки–передвижки. </w:t>
      </w:r>
      <w:r>
        <w:rPr>
          <w:rFonts w:ascii="Times New Roman" w:hAnsi="Times New Roman"/>
          <w:sz w:val="28"/>
        </w:rPr>
        <w:t xml:space="preserve">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r>
        <w:rPr>
          <w:rFonts w:ascii="Times New Roman" w:hAnsi="Times New Roman"/>
          <w:sz w:val="28"/>
        </w:rPr>
        <w:t>прочитанном</w:t>
      </w:r>
      <w:r>
        <w:rPr>
          <w:rFonts w:ascii="Times New Roman" w:hAnsi="Times New Roman"/>
          <w:sz w:val="28"/>
        </w:rPr>
        <w:t>, ответить на возникшие вопросы, выслушать предложения и т.д.</w:t>
      </w:r>
    </w:p>
    <w:p w14:paraId="D0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Родительская газета</w:t>
      </w:r>
      <w:r>
        <w:rPr>
          <w:rFonts w:ascii="Times New Roman" w:hAnsi="Times New Roman"/>
          <w:sz w:val="28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14:paraId="D1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Видеофильмы</w:t>
      </w:r>
      <w:r>
        <w:rPr>
          <w:rFonts w:ascii="Times New Roman" w:hAnsi="Times New Roman"/>
          <w:sz w:val="28"/>
        </w:rPr>
        <w:t>. Создаются по определенной тематике, например «Трудовое воспитание ребенка в семье», «Трудовое воспитание детей в детском саду» и др.</w:t>
      </w:r>
    </w:p>
    <w:p w14:paraId="D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данным формам работы с родителями можно отнести и</w:t>
      </w:r>
    </w:p>
    <w:p w14:paraId="D3010000">
      <w:pPr>
        <w:numPr>
          <w:ilvl w:val="0"/>
          <w:numId w:val="2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фотомонтажей;</w:t>
      </w:r>
    </w:p>
    <w:p w14:paraId="D4010000">
      <w:pPr>
        <w:numPr>
          <w:ilvl w:val="0"/>
          <w:numId w:val="2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совместное создание предметно – развивающей среды;</w:t>
      </w:r>
    </w:p>
    <w:p w14:paraId="D5010000">
      <w:pPr>
        <w:numPr>
          <w:ilvl w:val="0"/>
          <w:numId w:val="2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семейный и групповые альбомы «Наша дружная семейка», «Наша жизнь день за днем», «Воспитание со всех сторон»;</w:t>
      </w:r>
    </w:p>
    <w:p w14:paraId="D6010000">
      <w:pPr>
        <w:numPr>
          <w:ilvl w:val="0"/>
          <w:numId w:val="2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фотовыставки «Моя бабушка - лучше всех», «Мама и я, счастливые мгновения», «Папа, мама, я - дружная семья»;</w:t>
      </w:r>
    </w:p>
    <w:p w14:paraId="D7010000">
      <w:pPr>
        <w:numPr>
          <w:ilvl w:val="0"/>
          <w:numId w:val="2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эмоциональный уголок «Я сегодня вот такой», «Здравствуйте, я пришел» и другие.</w:t>
      </w:r>
    </w:p>
    <w:p w14:paraId="D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г</w:t>
      </w:r>
      <w:r>
        <w:rPr>
          <w:rFonts w:ascii="Times New Roman" w:hAnsi="Times New Roman"/>
          <w:b w:val="1"/>
          <w:i w:val="1"/>
          <w:sz w:val="28"/>
        </w:rPr>
        <w:t>)</w:t>
      </w:r>
      <w:r>
        <w:rPr>
          <w:rFonts w:ascii="Times New Roman" w:hAnsi="Times New Roman"/>
          <w:b w:val="1"/>
          <w:i w:val="1"/>
          <w:sz w:val="28"/>
        </w:rPr>
        <w:t>И</w:t>
      </w:r>
      <w:r>
        <w:rPr>
          <w:rFonts w:ascii="Times New Roman" w:hAnsi="Times New Roman"/>
          <w:b w:val="1"/>
          <w:i w:val="1"/>
          <w:sz w:val="28"/>
        </w:rPr>
        <w:t xml:space="preserve">нформационно-аналитические </w:t>
      </w:r>
      <w:r>
        <w:rPr>
          <w:rFonts w:ascii="Times New Roman" w:hAnsi="Times New Roman"/>
          <w:b w:val="1"/>
          <w:i w:val="1"/>
          <w:sz w:val="28"/>
        </w:rPr>
        <w:t>форм</w:t>
      </w:r>
      <w:r>
        <w:rPr>
          <w:rFonts w:ascii="Times New Roman" w:hAnsi="Times New Roman"/>
          <w:b w:val="1"/>
          <w:i w:val="1"/>
          <w:sz w:val="28"/>
        </w:rPr>
        <w:t>ы</w:t>
      </w:r>
      <w:r>
        <w:rPr>
          <w:rFonts w:ascii="Times New Roman" w:hAnsi="Times New Roman"/>
          <w:b w:val="1"/>
          <w:i w:val="1"/>
          <w:sz w:val="28"/>
        </w:rPr>
        <w:t xml:space="preserve"> организации взаимодействия с родителями</w:t>
      </w:r>
    </w:p>
    <w:p w14:paraId="D9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задачей </w:t>
      </w:r>
      <w:r>
        <w:rPr>
          <w:rFonts w:ascii="Times New Roman" w:hAnsi="Times New Roman"/>
          <w:b w:val="1"/>
          <w:i w:val="1"/>
          <w:sz w:val="28"/>
        </w:rPr>
        <w:t>информационно-аналитических форм</w:t>
      </w:r>
      <w:r>
        <w:rPr>
          <w:rFonts w:ascii="Times New Roman" w:hAnsi="Times New Roman"/>
          <w:sz w:val="28"/>
        </w:rPr>
        <w:t> 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14:paraId="DA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Анкетирование.</w:t>
      </w:r>
      <w:r>
        <w:rPr>
          <w:rFonts w:ascii="Times New Roman" w:hAnsi="Times New Roman"/>
          <w:sz w:val="28"/>
        </w:rPr>
        <w:t> Один из распространенных методов диагностики, кото</w:t>
      </w:r>
      <w:r>
        <w:rPr>
          <w:rFonts w:ascii="Times New Roman" w:hAnsi="Times New Roman"/>
          <w:sz w:val="28"/>
        </w:rPr>
        <w:t>рый используется работниками детского сада</w:t>
      </w:r>
      <w:r>
        <w:rPr>
          <w:rFonts w:ascii="Times New Roman" w:hAnsi="Times New Roman"/>
          <w:sz w:val="28"/>
        </w:rPr>
        <w:t xml:space="preserve">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</w:t>
      </w:r>
      <w:r>
        <w:rPr>
          <w:rFonts w:ascii="Times New Roman" w:hAnsi="Times New Roman"/>
          <w:i w:val="1"/>
          <w:sz w:val="28"/>
        </w:rPr>
        <w:t>.</w:t>
      </w:r>
    </w:p>
    <w:p w14:paraId="D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14:paraId="D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анкетных данным можно разработать критерии  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родителей.</w:t>
      </w:r>
    </w:p>
    <w:p w14:paraId="DD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Родители – лидеры</w:t>
      </w:r>
      <w:r>
        <w:rPr>
          <w:rFonts w:ascii="Times New Roman" w:hAnsi="Times New Roman"/>
          <w:sz w:val="28"/>
        </w:rPr>
        <w:t>, которые умеют и с удовольствием участвуют в воспитательно-образовательном процессе, видят ценность любой работы детского учреждения.</w:t>
      </w:r>
    </w:p>
    <w:p w14:paraId="DE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Родители – исполнители</w:t>
      </w:r>
      <w:r>
        <w:rPr>
          <w:rFonts w:ascii="Times New Roman" w:hAnsi="Times New Roman"/>
          <w:sz w:val="28"/>
        </w:rPr>
        <w:t>, которые принимают участие при условии значимой мотивации.</w:t>
      </w:r>
    </w:p>
    <w:p w14:paraId="DF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Родители – критические наблюдатели</w:t>
      </w:r>
      <w:r>
        <w:rPr>
          <w:rFonts w:ascii="Times New Roman" w:hAnsi="Times New Roman"/>
          <w:sz w:val="28"/>
        </w:rPr>
        <w:t xml:space="preserve">. Изменение восприятия родителей как участников образовательного процесса привело к изменению </w:t>
      </w:r>
      <w:r>
        <w:rPr>
          <w:rFonts w:ascii="Times New Roman" w:hAnsi="Times New Roman"/>
          <w:sz w:val="28"/>
        </w:rPr>
        <w:t>понимания типов семей: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14:paraId="E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Всё это поможет воспитателю найти дифференцированный подход к родителям во время проведения совместных мероприятий.</w:t>
      </w:r>
    </w:p>
    <w:p w14:paraId="E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д</w:t>
      </w:r>
      <w:r>
        <w:rPr>
          <w:rFonts w:ascii="Times New Roman" w:hAnsi="Times New Roman"/>
          <w:b w:val="1"/>
          <w:i w:val="1"/>
          <w:sz w:val="28"/>
        </w:rPr>
        <w:t>)</w:t>
      </w:r>
      <w:r>
        <w:rPr>
          <w:rFonts w:ascii="Times New Roman" w:hAnsi="Times New Roman"/>
          <w:b w:val="1"/>
          <w:i w:val="1"/>
          <w:sz w:val="28"/>
        </w:rPr>
        <w:t>П</w:t>
      </w:r>
      <w:r>
        <w:rPr>
          <w:rFonts w:ascii="Times New Roman" w:hAnsi="Times New Roman"/>
          <w:b w:val="1"/>
          <w:i w:val="1"/>
          <w:sz w:val="28"/>
        </w:rPr>
        <w:t>исьменные формы взаимодействия с родителями</w:t>
      </w:r>
    </w:p>
    <w:p w14:paraId="E2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Новое в практике работы детского сада с семьёй это использование письменных форм общения с родителями. Как и когда использовать письменные формы общения?</w:t>
      </w:r>
    </w:p>
    <w:p w14:paraId="E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нехватка времени или сложности с графиком работы родителей мешают вам встретиться с ними лично; если у вас нет телефона или вы хотите обсудить какой-либо вопрос лично, то поддерживать контакт с родителями вам помогут некоторые формы письменного общения. Но злоупотреблять такими формами общения не стоит. Так как они не способствуют сплочению детско-родительского коллектива группы. А некоторые (брошюра, пособие, бюллетень, отчёт) более приемлемы для организации работы с родителями в рамках всего детского сада.</w:t>
      </w:r>
    </w:p>
    <w:p w14:paraId="E4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Брошюры.</w:t>
      </w:r>
      <w:r>
        <w:rPr>
          <w:rFonts w:ascii="Times New Roman" w:hAnsi="Times New Roman"/>
          <w:sz w:val="28"/>
        </w:rPr>
        <w:t>  Брошюры помогают родителям узнать о детском саде. Брошюры могут описать концепцию детского сада и дать общую информацию о нем.</w:t>
      </w:r>
    </w:p>
    <w:p w14:paraId="E5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Пособия.</w:t>
      </w:r>
      <w:r>
        <w:rPr>
          <w:rFonts w:ascii="Times New Roman" w:hAnsi="Times New Roman"/>
          <w:sz w:val="28"/>
        </w:rPr>
        <w:t> Пособия содержат подробную информацию о детском саде. Семьи могут обращаться к пособиям в течение всего года.</w:t>
      </w:r>
    </w:p>
    <w:p w14:paraId="E6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Бюллетень. </w:t>
      </w:r>
      <w:r>
        <w:rPr>
          <w:rFonts w:ascii="Times New Roman" w:hAnsi="Times New Roman"/>
          <w:sz w:val="28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14:paraId="E7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Еженедельные записки.</w:t>
      </w:r>
      <w:r>
        <w:rPr>
          <w:rFonts w:ascii="Times New Roman" w:hAnsi="Times New Roman"/>
          <w:sz w:val="28"/>
        </w:rPr>
        <w:t> 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14:paraId="E8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Неформальные записки.</w:t>
      </w:r>
      <w:r>
        <w:rPr>
          <w:rFonts w:ascii="Times New Roman" w:hAnsi="Times New Roman"/>
          <w:sz w:val="28"/>
        </w:rPr>
        <w:t> 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14:paraId="E9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Личные блокноты.</w:t>
      </w:r>
      <w:r>
        <w:rPr>
          <w:rFonts w:ascii="Times New Roman" w:hAnsi="Times New Roman"/>
          <w:sz w:val="28"/>
        </w:rPr>
        <w:t> Такие блокноты могут каждый день курсировать между детским садом и семьей, чтобы делиться информацией о том, что происходит дома и в детском саду. Семьи могут извещать воспитателей об особых семейных событиях, таких, как дни рождения, новая работа, поездки, гости.</w:t>
      </w:r>
    </w:p>
    <w:p w14:paraId="EA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Доска объявлений.</w:t>
      </w:r>
      <w:r>
        <w:rPr>
          <w:rFonts w:ascii="Times New Roman" w:hAnsi="Times New Roman"/>
          <w:sz w:val="28"/>
        </w:rPr>
        <w:t> Доска объявлений – это настенный экран, который информирует родителей о собраниях на день и др.</w:t>
      </w:r>
    </w:p>
    <w:p w14:paraId="EB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Ящик для предложений.</w:t>
      </w:r>
      <w:r>
        <w:rPr>
          <w:rFonts w:ascii="Times New Roman" w:hAnsi="Times New Roman"/>
          <w:sz w:val="28"/>
        </w:rPr>
        <w:t> 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14:paraId="EC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Отчеты. </w:t>
      </w:r>
      <w:r>
        <w:rPr>
          <w:rFonts w:ascii="Times New Roman" w:hAnsi="Times New Roman"/>
          <w:sz w:val="28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14:paraId="ED010000">
      <w:pPr>
        <w:spacing w:after="0" w:line="240" w:lineRule="auto"/>
        <w:ind w:firstLine="708"/>
        <w:jc w:val="both"/>
        <w:rPr>
          <w:rFonts w:ascii="Times New Roman" w:hAnsi="Times New Roman"/>
          <w:b w:val="1"/>
          <w:i w:val="1"/>
          <w:sz w:val="28"/>
        </w:rPr>
      </w:pPr>
    </w:p>
    <w:p w14:paraId="EE010000">
      <w:pPr>
        <w:spacing w:after="0" w:line="240" w:lineRule="auto"/>
        <w:ind w:firstLine="708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ВЫВОД</w:t>
      </w:r>
      <w:r>
        <w:rPr>
          <w:rFonts w:ascii="Times New Roman" w:hAnsi="Times New Roman"/>
          <w:b w:val="1"/>
          <w:i w:val="1"/>
          <w:sz w:val="28"/>
        </w:rPr>
        <w:t xml:space="preserve"> ПО </w:t>
      </w:r>
      <w:r>
        <w:rPr>
          <w:rFonts w:ascii="Times New Roman" w:hAnsi="Times New Roman"/>
          <w:b w:val="1"/>
          <w:i w:val="1"/>
          <w:sz w:val="28"/>
        </w:rPr>
        <w:t>II</w:t>
      </w:r>
      <w:r>
        <w:rPr>
          <w:rFonts w:ascii="Times New Roman" w:hAnsi="Times New Roman"/>
          <w:b w:val="1"/>
          <w:i w:val="1"/>
          <w:sz w:val="28"/>
        </w:rPr>
        <w:t xml:space="preserve"> ГЛАВЕ </w:t>
      </w:r>
    </w:p>
    <w:p w14:paraId="EF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сожалению, формы и методы сами по себе не являются столь значимыми. За последние годы учеными и практиками разработано очень много ярких и интересных форм работы с родителями. Но в большинстве случаев эти формы существуют сами по себе, потому что работа с семьей оценивается по количеству мероприятий и совсем не анализируется их качество, востребованность у родителей, и то, насколько усилия педагогического коллектива помогли родителям и детям.</w:t>
      </w:r>
    </w:p>
    <w:p w14:paraId="F0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эффективного решен</w:t>
      </w:r>
      <w:r>
        <w:rPr>
          <w:rFonts w:ascii="Times New Roman" w:hAnsi="Times New Roman"/>
          <w:sz w:val="28"/>
        </w:rPr>
        <w:t>ия этой задачи администрации детского сада</w:t>
      </w:r>
      <w:r>
        <w:rPr>
          <w:rFonts w:ascii="Times New Roman" w:hAnsi="Times New Roman"/>
          <w:sz w:val="28"/>
        </w:rPr>
        <w:t>, да и воспитателям необходимо проводить анализ (самоанализ) эффективности (количественный и качественный) мероприятий, которые проводятся специалистами детского сада.</w:t>
      </w:r>
    </w:p>
    <w:p w14:paraId="F1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определения эффективности усилий, затраченных на взаимодействие с родителями, можно использовать опрос, киши отзывов, оценочные листы, экспресс-диагностику, и другие методы сразу после проведения того или иного мероприятия. Не менее важным является самоанализ со стороны педагогов.</w:t>
      </w:r>
    </w:p>
    <w:p w14:paraId="F2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работе с родителями повторная диагностика, собеседование с детьми, наблюдения, учет активности родителей и т.п. могут быть использованы для отслеживания и оценки отсроченного результата.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>эффективности</w:t>
      </w:r>
      <w:r>
        <w:rPr>
          <w:rFonts w:ascii="Times New Roman" w:hAnsi="Times New Roman"/>
          <w:sz w:val="28"/>
        </w:rPr>
        <w:t xml:space="preserve"> проводимой в дошкольном учреждении работы с родителями свидетельствуют:</w:t>
      </w:r>
    </w:p>
    <w:p w14:paraId="F3010000">
      <w:pPr>
        <w:numPr>
          <w:ilvl w:val="0"/>
          <w:numId w:val="2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проявление у родителей интереса к содержанию образовательного процесса с детьми;</w:t>
      </w:r>
    </w:p>
    <w:p w14:paraId="F4010000">
      <w:pPr>
        <w:numPr>
          <w:ilvl w:val="0"/>
          <w:numId w:val="2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возникновение дискуссий, диспутов по их инициативе;</w:t>
      </w:r>
    </w:p>
    <w:p w14:paraId="F5010000">
      <w:pPr>
        <w:numPr>
          <w:ilvl w:val="0"/>
          <w:numId w:val="2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ответы на вопросы родителей ими самими; приведение примеров из собственного опыта;</w:t>
      </w:r>
    </w:p>
    <w:p w14:paraId="F6010000">
      <w:pPr>
        <w:numPr>
          <w:ilvl w:val="0"/>
          <w:numId w:val="2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количества вопросов к педагогу, касающихся личности ребенка, его внутреннего мира;</w:t>
      </w:r>
    </w:p>
    <w:p w14:paraId="F7010000">
      <w:pPr>
        <w:numPr>
          <w:ilvl w:val="0"/>
          <w:numId w:val="2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стремление взрослых к индивидуальным контактам с воспитателем;</w:t>
      </w:r>
    </w:p>
    <w:p w14:paraId="F8010000">
      <w:pPr>
        <w:numPr>
          <w:ilvl w:val="0"/>
          <w:numId w:val="2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размышление родителей о правильности использования тех или иных методов воспитания;</w:t>
      </w:r>
    </w:p>
    <w:p w14:paraId="F9010000">
      <w:pPr>
        <w:numPr>
          <w:ilvl w:val="0"/>
          <w:numId w:val="27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их активности при анализе педагогических ситуаций, решение задач и обсуждение дискуссионных вопросов.</w:t>
      </w:r>
    </w:p>
    <w:p w14:paraId="FA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</w:p>
    <w:p w14:paraId="F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</w:t>
      </w:r>
      <w:r>
        <w:rPr>
          <w:rFonts w:ascii="Times New Roman" w:hAnsi="Times New Roman"/>
          <w:sz w:val="28"/>
        </w:rPr>
        <w:t>действенность несравнимы ни с каким, даже очень квалифицированным воспитанием в детском саду или школе.</w:t>
      </w:r>
    </w:p>
    <w:p w14:paraId="FC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14:paraId="FD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практике же современного детского сада зачастую используются стандартные формы работы: родительские собрания, родительские комитеты, выставки, реже конференции, Дни открытых дверей, которые проводятся нерегулярно, а тема не всегда совпадает с содержанием. В Днях открытых дверей мало родителей принимают участие. Такие мероприятия, как турнир знатоков, КВНы, викторины, фактически не проводятся.</w:t>
      </w:r>
    </w:p>
    <w:p w14:paraId="FE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происходит по нескольким причинам:</w:t>
      </w:r>
    </w:p>
    <w:p w14:paraId="FF010000">
      <w:pPr>
        <w:numPr>
          <w:ilvl w:val="0"/>
          <w:numId w:val="2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желание что-то менять;</w:t>
      </w:r>
    </w:p>
    <w:p w14:paraId="00020000">
      <w:pPr>
        <w:numPr>
          <w:ilvl w:val="0"/>
          <w:numId w:val="2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устойчивые штампы в работе;</w:t>
      </w:r>
    </w:p>
    <w:p w14:paraId="01020000">
      <w:pPr>
        <w:numPr>
          <w:ilvl w:val="0"/>
          <w:numId w:val="2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большая затрата времени на подготовку и т.д.</w:t>
      </w:r>
    </w:p>
    <w:p w14:paraId="02020000">
      <w:pPr>
        <w:numPr>
          <w:ilvl w:val="0"/>
          <w:numId w:val="2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умение поставить конкретные задачи, наполнить их соответствующим содержанием, выбрать методы;</w:t>
      </w:r>
    </w:p>
    <w:p w14:paraId="03020000">
      <w:pPr>
        <w:numPr>
          <w:ilvl w:val="0"/>
          <w:numId w:val="2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выборе методов и форм сотрудничества не учитывают возможностей и условий жизни конкретных семей;</w:t>
      </w:r>
    </w:p>
    <w:p w14:paraId="04020000">
      <w:pPr>
        <w:numPr>
          <w:ilvl w:val="0"/>
          <w:numId w:val="2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довольно часто особенно молодые воспитатели используют лишь коллективные формы работы с семьей;</w:t>
      </w:r>
    </w:p>
    <w:p w14:paraId="05020000">
      <w:pPr>
        <w:numPr>
          <w:ilvl w:val="0"/>
          <w:numId w:val="2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недостаточное знание специфики семейного воспитания;</w:t>
      </w:r>
    </w:p>
    <w:p w14:paraId="06020000">
      <w:pPr>
        <w:numPr>
          <w:ilvl w:val="0"/>
          <w:numId w:val="2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неумение анализировать уровень педагогической культуры родителей и особенности воспитания детей;</w:t>
      </w:r>
    </w:p>
    <w:p w14:paraId="07020000">
      <w:pPr>
        <w:numPr>
          <w:ilvl w:val="0"/>
          <w:numId w:val="2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неумение планировать совместную работу с детьми и родителями;</w:t>
      </w:r>
    </w:p>
    <w:p w14:paraId="08020000">
      <w:pPr>
        <w:numPr>
          <w:ilvl w:val="0"/>
          <w:numId w:val="29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отдельных, особенно молодых, воспитателей недостаточно развиты коммуникативные умения.</w:t>
      </w:r>
    </w:p>
    <w:p w14:paraId="0902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Изложенный выше практический 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</w:t>
      </w:r>
    </w:p>
    <w:p w14:paraId="0A02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0B020000">
      <w:pPr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Глава </w:t>
      </w: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ИЗ ОПЫТА ПО ПЕДАГОГИЧЕСКОМУ ПРОСВЕЩЕНИЮ РОДИТЕЛЕЙ ДОШКОЛЬНИКОВ</w:t>
      </w:r>
    </w:p>
    <w:p w14:paraId="0C020000">
      <w:pPr>
        <w:spacing w:line="360" w:lineRule="auto"/>
        <w:ind w:firstLine="708"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§1.И</w:t>
      </w:r>
      <w:r>
        <w:rPr>
          <w:rFonts w:ascii="Times New Roman" w:hAnsi="Times New Roman"/>
          <w:b w:val="1"/>
          <w:color w:themeColor="text1" w:val="000000"/>
          <w:sz w:val="28"/>
        </w:rPr>
        <w:t>з опыта работ</w:t>
      </w:r>
      <w:r>
        <w:rPr>
          <w:rFonts w:ascii="Times New Roman" w:hAnsi="Times New Roman"/>
          <w:b w:val="1"/>
          <w:color w:themeColor="text1" w:val="000000"/>
          <w:sz w:val="28"/>
        </w:rPr>
        <w:t>ы филиала ООО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«Газпром добыча Уренгой», управление дошкольных подразделений детского сада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«Родничок».</w:t>
      </w:r>
    </w:p>
    <w:p w14:paraId="0D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нетрадиционных форм работы и использование новых методов я решила проверить. Провела тестирование родителей младшей группы с целью выявления степени их участия в воспитательном процессе.</w:t>
      </w:r>
    </w:p>
    <w:p w14:paraId="0E02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Перспективный план взаимодействия с родителями</w:t>
      </w:r>
      <w:r>
        <w:rPr>
          <w:rFonts w:ascii="Times New Roman" w:hAnsi="Times New Roman"/>
          <w:sz w:val="24"/>
        </w:rPr>
        <w:t xml:space="preserve">. </w:t>
      </w:r>
    </w:p>
    <w:p w14:paraId="0F02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3"/>
        <w:tblInd w:type="dxa" w:w="675"/>
        <w:tblLayout w:type="fixed"/>
      </w:tblPr>
      <w:tblGrid>
        <w:gridCol w:w="1917"/>
        <w:gridCol w:w="16"/>
        <w:gridCol w:w="2143"/>
        <w:gridCol w:w="2708"/>
        <w:gridCol w:w="2147"/>
      </w:tblGrid>
      <w:tr>
        <w:tc>
          <w:tcPr>
            <w:tcW w:type="dxa" w:w="1933"/>
            <w:gridSpan w:val="2"/>
          </w:tcPr>
          <w:p w14:paraId="10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Информационно-аналитические формы</w:t>
            </w:r>
          </w:p>
        </w:tc>
        <w:tc>
          <w:tcPr>
            <w:tcW w:type="dxa" w:w="2143"/>
          </w:tcPr>
          <w:p w14:paraId="11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Познавательные формы</w:t>
            </w:r>
          </w:p>
        </w:tc>
        <w:tc>
          <w:tcPr>
            <w:tcW w:type="dxa" w:w="2708"/>
          </w:tcPr>
          <w:p w14:paraId="12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Досуговые формы</w:t>
            </w:r>
          </w:p>
        </w:tc>
        <w:tc>
          <w:tcPr>
            <w:tcW w:type="dxa" w:w="2147"/>
          </w:tcPr>
          <w:p w14:paraId="13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Наглядно-информационные формы</w:t>
            </w:r>
          </w:p>
        </w:tc>
      </w:tr>
      <w:tr>
        <w:tc>
          <w:tcPr>
            <w:tcW w:type="dxa" w:w="8931"/>
            <w:gridSpan w:val="5"/>
          </w:tcPr>
          <w:p w14:paraId="14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сентябрь</w:t>
            </w:r>
          </w:p>
        </w:tc>
      </w:tr>
      <w:tr>
        <w:tc>
          <w:tcPr>
            <w:tcW w:type="dxa" w:w="1933"/>
            <w:gridSpan w:val="2"/>
          </w:tcPr>
          <w:p w14:paraId="15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договора (с вновь прибывшими родителями),</w:t>
            </w:r>
          </w:p>
          <w:p w14:paraId="16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Социологическое обследование по определению</w:t>
            </w:r>
          </w:p>
          <w:p w14:paraId="17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социального статуса и микроклимата семьи;</w:t>
            </w:r>
          </w:p>
          <w:p w14:paraId="18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родительского уголка: примерный режим дня, сетка НОД, годовые задачи  образовательн</w:t>
            </w:r>
            <w:r>
              <w:rPr>
                <w:rFonts w:ascii="Times New Roman" w:hAnsi="Times New Roman"/>
                <w:sz w:val="24"/>
              </w:rPr>
              <w:t>о–</w:t>
            </w:r>
            <w:r>
              <w:rPr>
                <w:rFonts w:ascii="Times New Roman" w:hAnsi="Times New Roman"/>
                <w:sz w:val="24"/>
              </w:rPr>
              <w:t xml:space="preserve"> воспитательной работы  детского сада, меню.</w:t>
            </w:r>
          </w:p>
          <w:p w14:paraId="19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143"/>
          </w:tcPr>
          <w:p w14:paraId="1A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Педагогическая беседа: «Роль семьи в развитии ребёнка. Ошибки, которые совершать нельзя»</w:t>
            </w:r>
          </w:p>
        </w:tc>
        <w:tc>
          <w:tcPr>
            <w:tcW w:type="dxa" w:w="2708"/>
          </w:tcPr>
          <w:p w14:paraId="1B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Творческая выставка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Дню работников нефтяной и газовой промышленности.</w:t>
            </w:r>
          </w:p>
          <w:p w14:paraId="1C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 «Детский сад, детский сад любят все ребята…»,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посвященная Дню дошкольного работника.</w:t>
            </w:r>
          </w:p>
          <w:p w14:paraId="1D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Поздравительная открытка (стенгазета) посвященная Дню дошкольного работника «Красавицы дошкольного королевства»</w:t>
            </w:r>
          </w:p>
          <w:p w14:paraId="1E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147"/>
          </w:tcPr>
          <w:p w14:paraId="1F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Папка-передвижка «Золотая осень»</w:t>
            </w:r>
          </w:p>
          <w:p w14:paraId="20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Папка-передвижка «Что воспитывает детский сад»</w:t>
            </w:r>
          </w:p>
          <w:p w14:paraId="21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Записи видеофрагментов организации различных видов деятельности, режимных моментов.</w:t>
            </w:r>
          </w:p>
        </w:tc>
      </w:tr>
      <w:tr>
        <w:tc>
          <w:tcPr>
            <w:tcW w:type="dxa" w:w="8931"/>
            <w:gridSpan w:val="5"/>
          </w:tcPr>
          <w:p w14:paraId="22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октябрь</w:t>
            </w:r>
          </w:p>
        </w:tc>
      </w:tr>
      <w:tr>
        <w:tc>
          <w:tcPr>
            <w:tcW w:type="dxa" w:w="1917"/>
          </w:tcPr>
          <w:p w14:paraId="23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журнал «Возрастные особенности развития детей раннего возраста»</w:t>
            </w:r>
          </w:p>
          <w:p w14:paraId="24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 родителей" Немного о вас"</w:t>
            </w:r>
          </w:p>
          <w:p w14:paraId="25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159"/>
            <w:gridSpan w:val="2"/>
          </w:tcPr>
          <w:p w14:paraId="26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«Особенности адаптационного периода детей первой ранней группы"</w:t>
            </w:r>
          </w:p>
          <w:p w14:paraId="27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Общее родительское собрание </w:t>
            </w:r>
          </w:p>
        </w:tc>
        <w:tc>
          <w:tcPr>
            <w:tcW w:type="dxa" w:w="2708"/>
          </w:tcPr>
          <w:p w14:paraId="28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 «Осенняя фантазия».</w:t>
            </w:r>
          </w:p>
          <w:p w14:paraId="29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детско-родительского творчества «Золотые россыпи осени» из природного материала.</w:t>
            </w:r>
          </w:p>
        </w:tc>
        <w:tc>
          <w:tcPr>
            <w:tcW w:type="dxa" w:w="2147"/>
          </w:tcPr>
          <w:p w14:paraId="2A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Папка-передвижка «Адаптация ребёнка в детском саду"</w:t>
            </w:r>
          </w:p>
          <w:p w14:paraId="2B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Записи видеофрагментов организации различных видов деятельности, режимных </w:t>
            </w:r>
            <w:r>
              <w:rPr>
                <w:rFonts w:ascii="Times New Roman" w:hAnsi="Times New Roman"/>
                <w:sz w:val="24"/>
              </w:rPr>
              <w:t>моментов</w:t>
            </w:r>
          </w:p>
        </w:tc>
      </w:tr>
      <w:tr>
        <w:tc>
          <w:tcPr>
            <w:tcW w:type="dxa" w:w="8931"/>
            <w:gridSpan w:val="5"/>
          </w:tcPr>
          <w:p w14:paraId="2C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ноябрь</w:t>
            </w:r>
          </w:p>
        </w:tc>
      </w:tr>
      <w:tr>
        <w:tc>
          <w:tcPr>
            <w:tcW w:type="dxa" w:w="1917"/>
          </w:tcPr>
          <w:p w14:paraId="2D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Беседа: «Как одевать ребенка в холодное время года»</w:t>
            </w:r>
          </w:p>
        </w:tc>
        <w:tc>
          <w:tcPr>
            <w:tcW w:type="dxa" w:w="2159"/>
            <w:gridSpan w:val="2"/>
          </w:tcPr>
          <w:p w14:paraId="2E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 " Играем вместе с папой"</w:t>
            </w:r>
          </w:p>
          <w:p w14:paraId="2F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708"/>
          </w:tcPr>
          <w:p w14:paraId="30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Фотовыставка «Моя мамочка».</w:t>
            </w:r>
          </w:p>
        </w:tc>
        <w:tc>
          <w:tcPr>
            <w:tcW w:type="dxa" w:w="2147"/>
          </w:tcPr>
          <w:p w14:paraId="31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Папки-передвижки: «День Матери», «</w:t>
            </w:r>
            <w:r>
              <w:rPr>
                <w:rFonts w:ascii="Times New Roman" w:hAnsi="Times New Roman"/>
                <w:sz w:val="24"/>
              </w:rPr>
              <w:t>Растим здорового ребенка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, «На зарядку становись!»</w:t>
            </w:r>
          </w:p>
          <w:p w14:paraId="32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Записи видеофрагментов организации различных видов деятельности, режимных моментов</w:t>
            </w:r>
          </w:p>
        </w:tc>
      </w:tr>
      <w:tr>
        <w:tc>
          <w:tcPr>
            <w:tcW w:type="dxa" w:w="8931"/>
            <w:gridSpan w:val="5"/>
          </w:tcPr>
          <w:p w14:paraId="33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декабрь</w:t>
            </w:r>
          </w:p>
        </w:tc>
      </w:tr>
      <w:tr>
        <w:trPr>
          <w:trHeight w:hRule="atLeast" w:val="3600"/>
        </w:trPr>
        <w:tc>
          <w:tcPr>
            <w:tcW w:type="dxa" w:w="1917"/>
          </w:tcPr>
          <w:p w14:paraId="34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 для родителей по выбору игрушек для детей  «Чем занять ребенка дома в праздничные дни»</w:t>
            </w:r>
          </w:p>
          <w:p w14:paraId="35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Традиция  «Украсим группу к празднику»</w:t>
            </w:r>
          </w:p>
        </w:tc>
        <w:tc>
          <w:tcPr>
            <w:tcW w:type="dxa" w:w="2159"/>
            <w:gridSpan w:val="2"/>
          </w:tcPr>
          <w:p w14:paraId="36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708"/>
          </w:tcPr>
          <w:p w14:paraId="37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рисунков «Зимушка </w:t>
            </w:r>
            <w:r>
              <w:rPr>
                <w:rFonts w:ascii="Times New Roman" w:hAnsi="Times New Roman"/>
                <w:sz w:val="24"/>
              </w:rPr>
              <w:t>–з</w:t>
            </w:r>
            <w:r>
              <w:rPr>
                <w:rFonts w:ascii="Times New Roman" w:hAnsi="Times New Roman"/>
                <w:sz w:val="24"/>
              </w:rPr>
              <w:t>има»</w:t>
            </w:r>
          </w:p>
          <w:p w14:paraId="38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9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прикладного творчества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type="dxa" w:w="2147"/>
          </w:tcPr>
          <w:p w14:paraId="3A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Папка-передвижка «Здравствуй, Зимушка-Зима"</w:t>
            </w:r>
            <w:r>
              <w:rPr>
                <w:rFonts w:ascii="Times New Roman" w:hAnsi="Times New Roman"/>
                <w:sz w:val="24"/>
              </w:rPr>
              <w:t>, «Для чего нужны пальчиковые игры?»</w:t>
            </w:r>
          </w:p>
          <w:p w14:paraId="3B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Записи видеофрагментов организации различных видов деятельности, режимных моментов</w:t>
            </w:r>
          </w:p>
        </w:tc>
      </w:tr>
      <w:tr>
        <w:tc>
          <w:tcPr>
            <w:tcW w:type="dxa" w:w="8931"/>
            <w:gridSpan w:val="5"/>
          </w:tcPr>
          <w:p w14:paraId="3C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январь</w:t>
            </w:r>
          </w:p>
        </w:tc>
      </w:tr>
      <w:tr>
        <w:tc>
          <w:tcPr>
            <w:tcW w:type="dxa" w:w="1917"/>
          </w:tcPr>
          <w:p w14:paraId="3D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Опрос</w:t>
            </w:r>
            <w:r>
              <w:rPr>
                <w:rFonts w:ascii="Times New Roman" w:hAnsi="Times New Roman"/>
                <w:sz w:val="24"/>
              </w:rPr>
              <w:t xml:space="preserve"> "Какой вы родитель?"</w:t>
            </w:r>
          </w:p>
        </w:tc>
        <w:tc>
          <w:tcPr>
            <w:tcW w:type="dxa" w:w="2159"/>
            <w:gridSpan w:val="2"/>
          </w:tcPr>
          <w:p w14:paraId="3E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Круглый" стол «Ребёнок и книга. Как превратить чтение в удовольствие»</w:t>
            </w:r>
          </w:p>
        </w:tc>
        <w:tc>
          <w:tcPr>
            <w:tcW w:type="dxa" w:w="2708"/>
          </w:tcPr>
          <w:p w14:paraId="3F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147"/>
          </w:tcPr>
          <w:p w14:paraId="40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Папка-передвижка </w:t>
            </w:r>
            <w:r>
              <w:rPr>
                <w:rFonts w:ascii="Times New Roman" w:hAnsi="Times New Roman"/>
                <w:sz w:val="24"/>
              </w:rPr>
              <w:t>:«</w:t>
            </w:r>
            <w:r>
              <w:rPr>
                <w:rFonts w:ascii="Times New Roman" w:hAnsi="Times New Roman"/>
                <w:sz w:val="24"/>
              </w:rPr>
              <w:t>Этикет для малышей»</w:t>
            </w:r>
            <w:r>
              <w:rPr>
                <w:rFonts w:ascii="Times New Roman" w:hAnsi="Times New Roman"/>
                <w:sz w:val="24"/>
              </w:rPr>
              <w:t>, «Подвижные игры-залог здоровья малышей»</w:t>
            </w:r>
          </w:p>
          <w:p w14:paraId="41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видеофрагментов Записи видеофрагментов организации различных видов деятельности, режимных моментов</w:t>
            </w:r>
          </w:p>
          <w:p w14:paraId="42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8931"/>
            <w:gridSpan w:val="5"/>
          </w:tcPr>
          <w:p w14:paraId="43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февраль</w:t>
            </w:r>
          </w:p>
        </w:tc>
      </w:tr>
      <w:tr>
        <w:tc>
          <w:tcPr>
            <w:tcW w:type="dxa" w:w="1917"/>
          </w:tcPr>
          <w:p w14:paraId="44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Родительская гостиная: </w:t>
            </w:r>
            <w:r>
              <w:rPr>
                <w:rFonts w:ascii="Times New Roman" w:hAnsi="Times New Roman"/>
                <w:sz w:val="24"/>
              </w:rPr>
              <w:t>«Здоровье детей в наших руках»</w:t>
            </w:r>
          </w:p>
        </w:tc>
        <w:tc>
          <w:tcPr>
            <w:tcW w:type="dxa" w:w="2159"/>
            <w:gridSpan w:val="2"/>
          </w:tcPr>
          <w:p w14:paraId="45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Педагогическая беседа «Отец как </w:t>
            </w:r>
            <w:r>
              <w:rPr>
                <w:rFonts w:ascii="Times New Roman" w:hAnsi="Times New Roman"/>
                <w:sz w:val="24"/>
              </w:rPr>
              <w:t>воспитатель»</w:t>
            </w:r>
          </w:p>
        </w:tc>
        <w:tc>
          <w:tcPr>
            <w:tcW w:type="dxa" w:w="2708"/>
          </w:tcPr>
          <w:p w14:paraId="46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рисунков, посвященная Дню </w:t>
            </w:r>
            <w:r>
              <w:rPr>
                <w:rFonts w:ascii="Times New Roman" w:hAnsi="Times New Roman"/>
                <w:sz w:val="24"/>
              </w:rPr>
              <w:t>защитника Отечества.</w:t>
            </w:r>
          </w:p>
          <w:p w14:paraId="47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выставка «Наша Армия самая сильная…»</w:t>
            </w:r>
          </w:p>
        </w:tc>
        <w:tc>
          <w:tcPr>
            <w:tcW w:type="dxa" w:w="2147"/>
          </w:tcPr>
          <w:p w14:paraId="48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Папка-передвижка </w:t>
            </w:r>
            <w:r>
              <w:rPr>
                <w:rFonts w:ascii="Times New Roman" w:hAnsi="Times New Roman"/>
                <w:sz w:val="24"/>
              </w:rPr>
              <w:t>«Наши защитники"</w:t>
            </w:r>
          </w:p>
          <w:p w14:paraId="49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Записи видеофрагментов организации различных видов деятельности, режимных моментов</w:t>
            </w:r>
          </w:p>
        </w:tc>
      </w:tr>
      <w:tr>
        <w:tc>
          <w:tcPr>
            <w:tcW w:type="dxa" w:w="8931"/>
            <w:gridSpan w:val="5"/>
          </w:tcPr>
          <w:p w14:paraId="4A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март</w:t>
            </w:r>
          </w:p>
        </w:tc>
      </w:tr>
      <w:tr>
        <w:tc>
          <w:tcPr>
            <w:tcW w:type="dxa" w:w="1917"/>
          </w:tcPr>
          <w:p w14:paraId="4B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"Навыки самообслуживания детей 2-х лет жизни"</w:t>
            </w:r>
          </w:p>
        </w:tc>
        <w:tc>
          <w:tcPr>
            <w:tcW w:type="dxa" w:w="2159"/>
            <w:gridSpan w:val="2"/>
          </w:tcPr>
          <w:p w14:paraId="4C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08"/>
          </w:tcPr>
          <w:p w14:paraId="4D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 «Пришла Весна-веснушка…»</w:t>
            </w:r>
          </w:p>
          <w:p w14:paraId="4E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творческих </w:t>
            </w:r>
            <w:r>
              <w:rPr>
                <w:rFonts w:ascii="Times New Roman" w:hAnsi="Times New Roman"/>
                <w:sz w:val="24"/>
              </w:rPr>
              <w:t>работ</w:t>
            </w:r>
            <w:r>
              <w:rPr>
                <w:rFonts w:ascii="Times New Roman" w:hAnsi="Times New Roman"/>
                <w:sz w:val="24"/>
              </w:rPr>
              <w:t xml:space="preserve"> «Вот </w:t>
            </w:r>
            <w:r>
              <w:rPr>
                <w:rFonts w:ascii="Times New Roman" w:hAnsi="Times New Roman"/>
                <w:sz w:val="24"/>
              </w:rPr>
              <w:t>какая</w:t>
            </w:r>
            <w:r>
              <w:rPr>
                <w:rFonts w:ascii="Times New Roman" w:hAnsi="Times New Roman"/>
                <w:sz w:val="24"/>
              </w:rPr>
              <w:t xml:space="preserve"> мама, золотая прямо»</w:t>
            </w:r>
          </w:p>
          <w:p w14:paraId="4F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детско-родительского творчества «Где тундра встречается с тайгой…»</w:t>
            </w:r>
          </w:p>
        </w:tc>
        <w:tc>
          <w:tcPr>
            <w:tcW w:type="dxa" w:w="2147"/>
          </w:tcPr>
          <w:p w14:paraId="50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Папка-передвижка «Весна»</w:t>
            </w:r>
          </w:p>
          <w:p w14:paraId="51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Уголок здоровья»:</w:t>
            </w:r>
          </w:p>
          <w:p w14:paraId="52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уберечь ребенка от травм» (профилактика детского травматизма и ДТП)</w:t>
            </w:r>
          </w:p>
          <w:p w14:paraId="53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Записи видеофрагментов организации различных видов деятельности, режимных моментов</w:t>
            </w:r>
          </w:p>
        </w:tc>
      </w:tr>
      <w:tr>
        <w:tc>
          <w:tcPr>
            <w:tcW w:type="dxa" w:w="8931"/>
            <w:gridSpan w:val="5"/>
          </w:tcPr>
          <w:p w14:paraId="54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апрель</w:t>
            </w:r>
          </w:p>
        </w:tc>
      </w:tr>
      <w:tr>
        <w:tc>
          <w:tcPr>
            <w:tcW w:type="dxa" w:w="1917"/>
          </w:tcPr>
          <w:p w14:paraId="55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Анкетирование «Оценка удовлетворенности родителей воспитанников деятельностью детского сада» </w:t>
            </w:r>
          </w:p>
        </w:tc>
        <w:tc>
          <w:tcPr>
            <w:tcW w:type="dxa" w:w="2159"/>
            <w:gridSpan w:val="2"/>
          </w:tcPr>
          <w:p w14:paraId="56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Общее родительское собрания: </w:t>
            </w:r>
          </w:p>
          <w:p w14:paraId="57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802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08"/>
          </w:tcPr>
          <w:p w14:paraId="59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поделок «Украсим мир вокруг себя» ко Дню Земли</w:t>
            </w:r>
          </w:p>
          <w:p w14:paraId="5A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 «Полезно спортом заниматься, беречь здоровье закаляться»</w:t>
            </w:r>
          </w:p>
        </w:tc>
        <w:tc>
          <w:tcPr>
            <w:tcW w:type="dxa" w:w="2147"/>
          </w:tcPr>
          <w:p w14:paraId="5B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Консультация: «Игры для </w:t>
            </w:r>
            <w:r>
              <w:rPr>
                <w:rFonts w:ascii="Times New Roman" w:hAnsi="Times New Roman"/>
                <w:sz w:val="24"/>
              </w:rPr>
              <w:t>гиперактивных</w:t>
            </w:r>
            <w:r>
              <w:rPr>
                <w:rFonts w:ascii="Times New Roman" w:hAnsi="Times New Roman"/>
                <w:sz w:val="24"/>
              </w:rPr>
              <w:t xml:space="preserve"> детей»</w:t>
            </w:r>
            <w:r>
              <w:rPr>
                <w:rFonts w:ascii="Times New Roman" w:hAnsi="Times New Roman"/>
                <w:sz w:val="24"/>
              </w:rPr>
              <w:t>, «Развитие речи ребенка третьего года жизни»</w:t>
            </w:r>
          </w:p>
          <w:p w14:paraId="5C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Записи видеофрагментов организации различных видов деятельности, режимных моментов</w:t>
            </w:r>
          </w:p>
        </w:tc>
      </w:tr>
      <w:tr>
        <w:tc>
          <w:tcPr>
            <w:tcW w:type="dxa" w:w="8931"/>
            <w:gridSpan w:val="5"/>
          </w:tcPr>
          <w:p w14:paraId="5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май</w:t>
            </w:r>
          </w:p>
        </w:tc>
      </w:tr>
      <w:tr>
        <w:tc>
          <w:tcPr>
            <w:tcW w:type="dxa" w:w="1917"/>
          </w:tcPr>
          <w:p w14:paraId="5E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</w:t>
            </w:r>
          </w:p>
          <w:p w14:paraId="5F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«Подводим итоги года. Организация летнего оздоровительного отдыха детей"</w:t>
            </w:r>
          </w:p>
        </w:tc>
        <w:tc>
          <w:tcPr>
            <w:tcW w:type="dxa" w:w="2159"/>
            <w:gridSpan w:val="2"/>
          </w:tcPr>
          <w:p w14:paraId="60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708"/>
          </w:tcPr>
          <w:p w14:paraId="61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Фотовыставка «Бессмертный полк»</w:t>
            </w:r>
          </w:p>
          <w:p w14:paraId="62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рисунков «Как здорово, что есть на свете лето…», </w:t>
            </w:r>
            <w:r>
              <w:rPr>
                <w:rFonts w:ascii="Times New Roman" w:hAnsi="Times New Roman"/>
                <w:b w:val="0"/>
                <w:sz w:val="24"/>
              </w:rPr>
              <w:t>семейный фестиваль военной песни и стихотворений "Согреем памятью сердца..."</w:t>
            </w:r>
          </w:p>
        </w:tc>
        <w:tc>
          <w:tcPr>
            <w:tcW w:type="dxa" w:w="2147"/>
          </w:tcPr>
          <w:p w14:paraId="6302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выставка «День Победы »</w:t>
            </w:r>
          </w:p>
          <w:p w14:paraId="64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Записи видеофрагментов организации различных видов деятельности, режимных моментов</w:t>
            </w:r>
          </w:p>
        </w:tc>
      </w:tr>
    </w:tbl>
    <w:p w14:paraId="65020000">
      <w:pPr>
        <w:spacing w:after="0" w:line="360" w:lineRule="auto"/>
        <w:ind w:hanging="142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14:paraId="66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(См. Приложение 2)</w:t>
      </w:r>
    </w:p>
    <w:p w14:paraId="67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</w:t>
      </w:r>
      <w:r>
        <w:rPr>
          <w:rFonts w:ascii="Times New Roman" w:hAnsi="Times New Roman"/>
          <w:sz w:val="28"/>
        </w:rPr>
        <w:t>там изучения родители поделились н</w:t>
      </w:r>
      <w:r>
        <w:rPr>
          <w:rFonts w:ascii="Times New Roman" w:hAnsi="Times New Roman"/>
          <w:sz w:val="28"/>
        </w:rPr>
        <w:t>а три</w:t>
      </w:r>
      <w:r>
        <w:rPr>
          <w:rFonts w:ascii="Times New Roman" w:hAnsi="Times New Roman"/>
          <w:sz w:val="28"/>
        </w:rPr>
        <w:t xml:space="preserve"> группы.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Первая группа отличается высоким уровнем эмоционально-нравственной культуры, проявляющимся в общении родителей с детьми; серьезным отношением к воспитанию детей. Вторая группа показала средний уровень. Третью группу можно отнести к группе риска. В этой группе каждый член семьи живет своей жизнью, у каждого свой круг интересов;</w:t>
      </w:r>
      <w:r>
        <w:rPr>
          <w:rFonts w:ascii="Times New Roman" w:hAnsi="Times New Roman"/>
          <w:sz w:val="28"/>
        </w:rPr>
        <w:t xml:space="preserve"> родитель отличает низкий уровень психолого-педагогической осведомленности. Именно на эту категорию была направлена коррекционная работа.</w:t>
      </w:r>
    </w:p>
    <w:p w14:paraId="68020000">
      <w:pPr>
        <w:spacing w:after="0" w:line="240" w:lineRule="auto"/>
        <w:ind w:firstLine="708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вовлечения родителей в жизнь детей и детского сада, из многих форм работы с родителями  мною использовались следующие активные формы работы:</w:t>
      </w:r>
    </w:p>
    <w:p w14:paraId="69020000">
      <w:pPr>
        <w:pStyle w:val="Style_2"/>
        <w:numPr>
          <w:ilvl w:val="1"/>
          <w:numId w:val="28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Встреча с родителями «Разговор </w:t>
      </w:r>
      <w:r>
        <w:rPr>
          <w:rFonts w:ascii="Times New Roman" w:hAnsi="Times New Roman"/>
          <w:sz w:val="28"/>
        </w:rPr>
        <w:t>без</w:t>
      </w:r>
      <w:r>
        <w:rPr>
          <w:rFonts w:ascii="Times New Roman" w:hAnsi="Times New Roman"/>
          <w:sz w:val="28"/>
        </w:rPr>
        <w:t xml:space="preserve"> умолку»;</w:t>
      </w:r>
    </w:p>
    <w:p w14:paraId="6A020000">
      <w:pPr>
        <w:pStyle w:val="Style_2"/>
        <w:numPr>
          <w:ilvl w:val="1"/>
          <w:numId w:val="28"/>
        </w:numPr>
        <w:tabs>
          <w:tab w:leader="none" w:pos="142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Родительский клуб</w:t>
      </w:r>
    </w:p>
    <w:p w14:paraId="6B020000">
      <w:pPr>
        <w:pStyle w:val="Style_2"/>
        <w:numPr>
          <w:ilvl w:val="1"/>
          <w:numId w:val="28"/>
        </w:numPr>
        <w:tabs>
          <w:tab w:leader="none" w:pos="142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Беседа-лекция «Как воспитывать своего ребенка удачником»</w:t>
      </w:r>
    </w:p>
    <w:p w14:paraId="6C020000">
      <w:pPr>
        <w:pStyle w:val="Style_2"/>
        <w:spacing w:after="0" w:line="240" w:lineRule="auto"/>
        <w:ind w:firstLine="1298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встрече с родителями предлагались различные проблемные ситуации, решение которых требовало от них  педагогических знаний воспитания детей, также были предложены ситуации, которые можно было решить только совместно с детьми.</w:t>
      </w:r>
    </w:p>
    <w:p w14:paraId="6D020000">
      <w:pPr>
        <w:pStyle w:val="Style_2"/>
        <w:spacing w:after="0" w:line="240" w:lineRule="auto"/>
        <w:ind w:firstLine="42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Подобные занятия позволяют лучше узнать взаимоотношения родителей и детей, обратить внимание на недостатки в воспитании, принять дополнительные коррекционные меры воздействия, направить действия родителей в нужное русло.</w:t>
      </w:r>
    </w:p>
    <w:p w14:paraId="6E020000">
      <w:pPr>
        <w:pStyle w:val="Style_2"/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Родительские клубы более всего подходят для просвещения родителей, повышения их культурного</w:t>
      </w:r>
      <w:r>
        <w:rPr>
          <w:rFonts w:ascii="Times New Roman" w:hAnsi="Times New Roman"/>
          <w:sz w:val="28"/>
        </w:rPr>
        <w:t xml:space="preserve"> уровня, обучения приемам практической работы с детьми, играм, изготовлению игрушек и пособий.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нашем случае это родительский клуб «О здоровье всерьез»</w:t>
      </w:r>
      <w:r>
        <w:rPr>
          <w:rFonts w:ascii="Times New Roman" w:hAnsi="Times New Roman"/>
          <w:sz w:val="28"/>
        </w:rPr>
        <w:t>.</w:t>
      </w:r>
    </w:p>
    <w:p w14:paraId="6F020000">
      <w:pPr>
        <w:pStyle w:val="Style_2"/>
        <w:spacing w:after="0" w:line="240" w:lineRule="auto"/>
        <w:ind w:firstLine="42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Тема: «Играя - </w:t>
      </w:r>
      <w:r>
        <w:rPr>
          <w:rFonts w:ascii="Times New Roman" w:hAnsi="Times New Roman"/>
          <w:sz w:val="28"/>
        </w:rPr>
        <w:t>оздоравливаемся</w:t>
      </w:r>
      <w:r>
        <w:rPr>
          <w:rFonts w:ascii="Times New Roman" w:hAnsi="Times New Roman"/>
          <w:sz w:val="28"/>
        </w:rPr>
        <w:t>»</w:t>
      </w:r>
    </w:p>
    <w:p w14:paraId="70020000">
      <w:pPr>
        <w:pStyle w:val="Style_2"/>
        <w:spacing w:after="0" w:line="240" w:lineRule="auto"/>
        <w:ind w:firstLine="0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Содержание:</w:t>
      </w:r>
    </w:p>
    <w:p w14:paraId="71020000">
      <w:pPr>
        <w:pStyle w:val="Style_2"/>
        <w:numPr>
          <w:ilvl w:val="0"/>
          <w:numId w:val="30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Анкетирование родителей (современные направления ЗОЖ в семье)</w:t>
      </w:r>
    </w:p>
    <w:p w14:paraId="72020000">
      <w:pPr>
        <w:pStyle w:val="Style_2"/>
        <w:numPr>
          <w:ilvl w:val="0"/>
          <w:numId w:val="30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Игры для «язычка» (комплекс упражнений для развития артикуляционного аппарата)</w:t>
      </w:r>
    </w:p>
    <w:p w14:paraId="73020000">
      <w:pPr>
        <w:pStyle w:val="Style_2"/>
        <w:numPr>
          <w:ilvl w:val="0"/>
          <w:numId w:val="30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Поиграйте со мной</w:t>
      </w:r>
      <w:r>
        <w:rPr>
          <w:rFonts w:ascii="Times New Roman" w:hAnsi="Times New Roman"/>
          <w:sz w:val="28"/>
        </w:rPr>
        <w:t>!(</w:t>
      </w:r>
      <w:r>
        <w:rPr>
          <w:rFonts w:ascii="Times New Roman" w:hAnsi="Times New Roman"/>
          <w:sz w:val="28"/>
        </w:rPr>
        <w:t>игры для создания психологического комфорта в семье)</w:t>
      </w:r>
    </w:p>
    <w:p w14:paraId="74020000">
      <w:pPr>
        <w:pStyle w:val="Style_2"/>
        <w:numPr>
          <w:ilvl w:val="0"/>
          <w:numId w:val="30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«Мой веселый, звонкий мяч…»(комплекс упражнений с </w:t>
      </w:r>
      <w:r>
        <w:rPr>
          <w:rFonts w:ascii="Times New Roman" w:hAnsi="Times New Roman"/>
          <w:sz w:val="28"/>
        </w:rPr>
        <w:t>фитболами</w:t>
      </w:r>
      <w:r>
        <w:rPr>
          <w:rFonts w:ascii="Times New Roman" w:hAnsi="Times New Roman"/>
          <w:sz w:val="28"/>
        </w:rPr>
        <w:t>)</w:t>
      </w:r>
    </w:p>
    <w:p w14:paraId="75020000">
      <w:pPr>
        <w:pStyle w:val="Style_2"/>
        <w:numPr>
          <w:ilvl w:val="0"/>
          <w:numId w:val="30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семейной «копилки здоровья».</w:t>
      </w:r>
    </w:p>
    <w:p w14:paraId="76020000">
      <w:pPr>
        <w:pStyle w:val="Style_2"/>
        <w:numPr>
          <w:ilvl w:val="0"/>
          <w:numId w:val="30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«Морское путешествие»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(совместная сюжетно-ролевая игра с родителями)</w:t>
      </w:r>
      <w:r>
        <w:rPr>
          <w:rFonts w:ascii="Times New Roman" w:hAnsi="Times New Roman"/>
          <w:sz w:val="28"/>
        </w:rPr>
        <w:t xml:space="preserve"> </w:t>
      </w:r>
    </w:p>
    <w:p w14:paraId="77020000">
      <w:pPr>
        <w:pStyle w:val="Style_2"/>
        <w:spacing w:after="0" w:line="240" w:lineRule="auto"/>
        <w:ind w:firstLine="0" w:left="644"/>
        <w:jc w:val="both"/>
        <w:rPr>
          <w:rFonts w:ascii="Times New Roman" w:hAnsi="Times New Roman"/>
          <w:sz w:val="28"/>
        </w:rPr>
      </w:pPr>
    </w:p>
    <w:p w14:paraId="78020000">
      <w:pPr>
        <w:pStyle w:val="Style_2"/>
        <w:spacing w:after="0" w:line="240" w:lineRule="auto"/>
        <w:ind w:firstLine="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родители знакомятся ближе с педагогами и друг с другом, начинают чувствовать себя членами общего коллектива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постепенно вовлекаются в сотрудничество.</w:t>
      </w:r>
    </w:p>
    <w:p w14:paraId="79020000">
      <w:pPr>
        <w:pStyle w:val="Style_2"/>
        <w:spacing w:after="0" w:line="240" w:lineRule="auto"/>
        <w:ind w:firstLine="0" w:left="6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всего вышесказанного можно сделать вывод, что дифференцированный подход и использование нетрадиционных форм работы себя оправдывает. Если строить педагогическую и </w:t>
      </w:r>
      <w:r>
        <w:rPr>
          <w:rFonts w:ascii="Times New Roman" w:hAnsi="Times New Roman"/>
          <w:sz w:val="28"/>
        </w:rPr>
        <w:t>воспитательную работу с родителями в зависимости от категорий, то можно добиться высоких результатов.</w:t>
      </w:r>
    </w:p>
    <w:p w14:paraId="7A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7B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ВЫВОД</w:t>
      </w:r>
      <w:r>
        <w:rPr>
          <w:rFonts w:ascii="Times New Roman" w:hAnsi="Times New Roman"/>
          <w:b w:val="1"/>
          <w:sz w:val="28"/>
        </w:rPr>
        <w:t xml:space="preserve"> ПО </w:t>
      </w:r>
      <w:r>
        <w:rPr>
          <w:rFonts w:ascii="Times New Roman" w:hAnsi="Times New Roman"/>
          <w:b w:val="1"/>
          <w:sz w:val="28"/>
        </w:rPr>
        <w:t xml:space="preserve">III </w:t>
      </w:r>
      <w:r>
        <w:rPr>
          <w:rFonts w:ascii="Times New Roman" w:hAnsi="Times New Roman"/>
          <w:b w:val="1"/>
          <w:sz w:val="28"/>
        </w:rPr>
        <w:t>ГЛАВЕ</w:t>
      </w:r>
    </w:p>
    <w:p w14:paraId="7C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Самое главное не останавливаться на </w:t>
      </w:r>
      <w:r>
        <w:rPr>
          <w:rFonts w:ascii="Times New Roman" w:hAnsi="Times New Roman"/>
          <w:sz w:val="28"/>
        </w:rPr>
        <w:t>достигнутом</w:t>
      </w:r>
      <w:r>
        <w:rPr>
          <w:rFonts w:ascii="Times New Roman" w:hAnsi="Times New Roman"/>
          <w:sz w:val="28"/>
        </w:rPr>
        <w:t>, а совершенствуя и повышая квалификацию самих работников</w:t>
      </w:r>
      <w:r>
        <w:rPr>
          <w:rFonts w:ascii="Times New Roman" w:hAnsi="Times New Roman"/>
          <w:sz w:val="28"/>
        </w:rPr>
        <w:t xml:space="preserve"> дошкольных учреждений, внедрять </w:t>
      </w:r>
      <w:r>
        <w:rPr>
          <w:rFonts w:ascii="Times New Roman" w:hAnsi="Times New Roman"/>
          <w:sz w:val="28"/>
        </w:rPr>
        <w:t>все новые и новые активные формы в работу с родителями в детские сады. Использование новых форм и методов работы оправдали себя, и многие дошкольные учреждения с успехом используют их в работе.</w:t>
      </w:r>
    </w:p>
    <w:p w14:paraId="7D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7E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ЗАКЛЮЧЕНИЕ</w:t>
      </w:r>
    </w:p>
    <w:p w14:paraId="7F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создания в семье благоприятных условий воспитания детей </w:t>
      </w:r>
      <w:r>
        <w:rPr>
          <w:rFonts w:ascii="Times New Roman" w:hAnsi="Times New Roman"/>
          <w:sz w:val="28"/>
        </w:rPr>
        <w:t>родителям</w:t>
      </w:r>
      <w:r>
        <w:rPr>
          <w:rFonts w:ascii="Times New Roman" w:hAnsi="Times New Roman"/>
          <w:sz w:val="28"/>
        </w:rPr>
        <w:t xml:space="preserve"> прежде всег</w:t>
      </w:r>
      <w:r>
        <w:rPr>
          <w:rFonts w:ascii="Times New Roman" w:hAnsi="Times New Roman"/>
          <w:sz w:val="28"/>
        </w:rPr>
        <w:t>о необходимо овладеть полным объ</w:t>
      </w:r>
      <w:r>
        <w:rPr>
          <w:rFonts w:ascii="Times New Roman" w:hAnsi="Times New Roman"/>
          <w:sz w:val="28"/>
        </w:rPr>
        <w:t>емом определенных педагогических знаний, практическими навыками и умениями педагогической деятельности.</w:t>
      </w:r>
    </w:p>
    <w:p w14:paraId="80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качестве выявления уровня педагогической культуры и степени участия родителей в воспитании детей можно использовать следующие педагогические методы: анкетирование, тестирование, индивидуальные беседы, </w:t>
      </w:r>
      <w:r>
        <w:rPr>
          <w:rFonts w:ascii="Times New Roman" w:hAnsi="Times New Roman"/>
          <w:sz w:val="28"/>
        </w:rPr>
        <w:t>посещение семей, наблюдение за детьми и родителями и др.</w:t>
      </w:r>
    </w:p>
    <w:p w14:paraId="81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зависимости от категорий родителей используются такие формы работы, как «круглые столы», аукционы, диспуты, клубы по интересам и др.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Перед каждой встречей организуются просмотры занятий, </w:t>
      </w:r>
      <w:r>
        <w:rPr>
          <w:rFonts w:ascii="Times New Roman" w:hAnsi="Times New Roman"/>
          <w:sz w:val="28"/>
        </w:rPr>
        <w:t>согласно темы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Используемые многообразные формы воздействий должны основываться на доверии. Организация взаимодействия должна быть направлена на осуществление педагогики сотрудничества воспитателей и родителей, на повышение профессионального уровня самих воспитателей по работе с родителями с учетом современных требований педагогической пропаганды. Выявление всех категорий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посредством педагогических методов, использование активных форм работы с родителями с учетом типов семей и уровня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педагогических ЗУН общения с детьми, организация работы ДОУ как открытой системы. Необходимо и дальше совершенствовать формы работы с родителями, учитывая их социальное положение, социальный статус, категорию семей, социальную ситуацию в обществе.</w:t>
      </w:r>
    </w:p>
    <w:p w14:paraId="82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3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4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5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6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7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8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9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A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B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C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D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E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F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9002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СПИСОК ЛИТЕРАТУРЫ</w:t>
      </w:r>
    </w:p>
    <w:p w14:paraId="91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РОЖДЕНИЯ ДО ШКОЛЫ. Основная образовательная программа дошкольного образования</w:t>
      </w:r>
      <w:r>
        <w:rPr>
          <w:rFonts w:ascii="Times New Roman" w:hAnsi="Times New Roman"/>
          <w:sz w:val="28"/>
        </w:rPr>
        <w:t xml:space="preserve"> / П</w:t>
      </w:r>
      <w:r>
        <w:rPr>
          <w:rFonts w:ascii="Times New Roman" w:hAnsi="Times New Roman"/>
          <w:sz w:val="28"/>
        </w:rPr>
        <w:t xml:space="preserve">од ред. Н.Е. </w:t>
      </w:r>
      <w:r>
        <w:rPr>
          <w:rFonts w:ascii="Times New Roman" w:hAnsi="Times New Roman"/>
          <w:sz w:val="28"/>
        </w:rPr>
        <w:t>Вераксы</w:t>
      </w:r>
      <w:r>
        <w:rPr>
          <w:rFonts w:ascii="Times New Roman" w:hAnsi="Times New Roman"/>
          <w:sz w:val="28"/>
        </w:rPr>
        <w:t xml:space="preserve">, Т.С. Комаровой, М.А. Васильевой. - </w:t>
      </w:r>
      <w:r>
        <w:rPr>
          <w:rFonts w:ascii="Times New Roman" w:hAnsi="Times New Roman"/>
          <w:sz w:val="28"/>
        </w:rPr>
        <w:t xml:space="preserve"> 3-е изд., </w:t>
      </w:r>
      <w:r>
        <w:rPr>
          <w:rFonts w:ascii="Times New Roman" w:hAnsi="Times New Roman"/>
          <w:sz w:val="28"/>
        </w:rPr>
        <w:t>испр</w:t>
      </w:r>
      <w:r>
        <w:rPr>
          <w:rFonts w:ascii="Times New Roman" w:hAnsi="Times New Roman"/>
          <w:sz w:val="28"/>
        </w:rPr>
        <w:t>. и доп. – М.: МОЗАИКА – СИНТЕЗ, 2016.-368с.</w:t>
      </w:r>
    </w:p>
    <w:p w14:paraId="92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Педагогика детей раннего возраста 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чеб.пособие</w:t>
      </w:r>
      <w:r>
        <w:rPr>
          <w:rFonts w:ascii="Times New Roman" w:hAnsi="Times New Roman"/>
          <w:sz w:val="28"/>
        </w:rPr>
        <w:t xml:space="preserve"> для студентов вузов, обучающихся по специальностям «Дошкольная педагогика и психология», «Педагогика и методика </w:t>
      </w:r>
      <w:r>
        <w:rPr>
          <w:rFonts w:ascii="Times New Roman" w:hAnsi="Times New Roman"/>
          <w:sz w:val="28"/>
        </w:rPr>
        <w:t>дошк.образования</w:t>
      </w:r>
      <w:r>
        <w:rPr>
          <w:rFonts w:ascii="Times New Roman" w:hAnsi="Times New Roman"/>
          <w:sz w:val="28"/>
        </w:rPr>
        <w:t>» /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Л.Н. </w:t>
      </w:r>
      <w:r>
        <w:rPr>
          <w:rFonts w:ascii="Times New Roman" w:hAnsi="Times New Roman"/>
          <w:sz w:val="28"/>
        </w:rPr>
        <w:t>Галигузова</w:t>
      </w:r>
      <w:r>
        <w:rPr>
          <w:rFonts w:ascii="Times New Roman" w:hAnsi="Times New Roman"/>
          <w:sz w:val="28"/>
        </w:rPr>
        <w:t xml:space="preserve">, С.Ю. Мещерякова. – М.: </w:t>
      </w:r>
      <w:r>
        <w:rPr>
          <w:rFonts w:ascii="Times New Roman" w:hAnsi="Times New Roman"/>
          <w:sz w:val="28"/>
        </w:rPr>
        <w:t>Гуманитар</w:t>
      </w:r>
      <w:r>
        <w:rPr>
          <w:rFonts w:ascii="Times New Roman" w:hAnsi="Times New Roman"/>
          <w:sz w:val="28"/>
        </w:rPr>
        <w:t>. Изд</w:t>
      </w:r>
      <w:r>
        <w:rPr>
          <w:rFonts w:ascii="Times New Roman" w:hAnsi="Times New Roman"/>
          <w:sz w:val="28"/>
        </w:rPr>
        <w:t>.ц</w:t>
      </w:r>
      <w:r>
        <w:rPr>
          <w:rFonts w:ascii="Times New Roman" w:hAnsi="Times New Roman"/>
          <w:sz w:val="28"/>
        </w:rPr>
        <w:t>ентр ВЛАДОС, 2007. – 301с.</w:t>
      </w:r>
    </w:p>
    <w:p w14:paraId="93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3)Диалоги о воспитании: Книга для родителей / Под ред. В.Н. Столетова</w:t>
      </w:r>
      <w:r>
        <w:rPr>
          <w:rFonts w:ascii="Times New Roman" w:hAnsi="Times New Roman"/>
          <w:sz w:val="28"/>
        </w:rPr>
        <w:t xml:space="preserve"> ;</w:t>
      </w:r>
      <w:r>
        <w:rPr>
          <w:rFonts w:ascii="Times New Roman" w:hAnsi="Times New Roman"/>
          <w:sz w:val="28"/>
        </w:rPr>
        <w:t xml:space="preserve"> сост. О.Г. Свердлова. – 2-е изд., доп. и </w:t>
      </w:r>
      <w:r>
        <w:rPr>
          <w:rFonts w:ascii="Times New Roman" w:hAnsi="Times New Roman"/>
          <w:sz w:val="28"/>
        </w:rPr>
        <w:t>испр</w:t>
      </w:r>
      <w:r>
        <w:rPr>
          <w:rFonts w:ascii="Times New Roman" w:hAnsi="Times New Roman"/>
          <w:sz w:val="28"/>
        </w:rPr>
        <w:t>. – М.: Педагогика, 1982.- 336с.</w:t>
      </w:r>
    </w:p>
    <w:p w14:paraId="94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Большая книга детского психолога</w:t>
      </w:r>
      <w:r>
        <w:rPr>
          <w:rFonts w:ascii="Times New Roman" w:hAnsi="Times New Roman"/>
          <w:sz w:val="28"/>
        </w:rPr>
        <w:t xml:space="preserve"> / О.Н. </w:t>
      </w:r>
      <w:r>
        <w:rPr>
          <w:rFonts w:ascii="Times New Roman" w:hAnsi="Times New Roman"/>
          <w:sz w:val="28"/>
        </w:rPr>
        <w:t>Истратова</w:t>
      </w:r>
      <w:r>
        <w:rPr>
          <w:rFonts w:ascii="Times New Roman" w:hAnsi="Times New Roman"/>
          <w:sz w:val="28"/>
        </w:rPr>
        <w:t xml:space="preserve">, Г.А. Широкова, Т.В. </w:t>
      </w:r>
      <w:r>
        <w:rPr>
          <w:rFonts w:ascii="Times New Roman" w:hAnsi="Times New Roman"/>
          <w:sz w:val="28"/>
        </w:rPr>
        <w:t>Эксакусто</w:t>
      </w:r>
      <w:r>
        <w:rPr>
          <w:rFonts w:ascii="Times New Roman" w:hAnsi="Times New Roman"/>
          <w:sz w:val="28"/>
        </w:rPr>
        <w:t>.- Изд. 2-е. – Ростов н /Д</w:t>
      </w:r>
      <w:r>
        <w:rPr>
          <w:rFonts w:ascii="Times New Roman" w:hAnsi="Times New Roman"/>
          <w:sz w:val="28"/>
        </w:rPr>
        <w:t xml:space="preserve"> :</w:t>
      </w:r>
      <w:r>
        <w:rPr>
          <w:rFonts w:ascii="Times New Roman" w:hAnsi="Times New Roman"/>
          <w:sz w:val="28"/>
        </w:rPr>
        <w:t xml:space="preserve"> Феникс, 2008. – 568с.</w:t>
      </w:r>
    </w:p>
    <w:p w14:paraId="95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5)Островская Л.Ф.</w:t>
      </w:r>
      <w:r>
        <w:rPr>
          <w:rFonts w:ascii="Times New Roman" w:hAnsi="Times New Roman"/>
          <w:sz w:val="28"/>
        </w:rPr>
        <w:t xml:space="preserve"> Педагогические знания – родителям: (Материалы семинаров для родителей). Пособие для воспитателя </w:t>
      </w:r>
      <w:r>
        <w:rPr>
          <w:rFonts w:ascii="Times New Roman" w:hAnsi="Times New Roman"/>
          <w:sz w:val="28"/>
        </w:rPr>
        <w:t>дошкол</w:t>
      </w:r>
      <w:r>
        <w:rPr>
          <w:rFonts w:ascii="Times New Roman" w:hAnsi="Times New Roman"/>
          <w:sz w:val="28"/>
        </w:rPr>
        <w:t>. учреждения.- М.: Просвещение, 1983.- 176с.</w:t>
      </w:r>
      <w:r>
        <w:rPr>
          <w:rFonts w:ascii="Times New Roman" w:hAnsi="Times New Roman"/>
          <w:sz w:val="28"/>
        </w:rPr>
        <w:t>,и</w:t>
      </w:r>
      <w:r>
        <w:rPr>
          <w:rFonts w:ascii="Times New Roman" w:hAnsi="Times New Roman"/>
          <w:sz w:val="28"/>
        </w:rPr>
        <w:t>л.</w:t>
      </w:r>
    </w:p>
    <w:p w14:paraId="96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)  </w:t>
      </w:r>
      <w:r>
        <w:rPr>
          <w:rFonts w:ascii="Times New Roman" w:hAnsi="Times New Roman"/>
          <w:sz w:val="28"/>
        </w:rPr>
        <w:t>Сластенин</w:t>
      </w:r>
      <w:r>
        <w:rPr>
          <w:rFonts w:ascii="Times New Roman" w:hAnsi="Times New Roman"/>
          <w:sz w:val="28"/>
        </w:rPr>
        <w:t xml:space="preserve"> В.А.</w:t>
      </w:r>
      <w:r>
        <w:rPr>
          <w:rFonts w:ascii="Times New Roman" w:hAnsi="Times New Roman"/>
          <w:sz w:val="28"/>
        </w:rPr>
        <w:t xml:space="preserve">  Педагогика : учебник для студ. </w:t>
      </w:r>
      <w:r>
        <w:rPr>
          <w:rFonts w:ascii="Times New Roman" w:hAnsi="Times New Roman"/>
          <w:sz w:val="28"/>
        </w:rPr>
        <w:t>высш</w:t>
      </w:r>
      <w:r>
        <w:rPr>
          <w:rFonts w:ascii="Times New Roman" w:hAnsi="Times New Roman"/>
          <w:sz w:val="28"/>
        </w:rPr>
        <w:t>.у</w:t>
      </w:r>
      <w:r>
        <w:rPr>
          <w:rFonts w:ascii="Times New Roman" w:hAnsi="Times New Roman"/>
          <w:sz w:val="28"/>
        </w:rPr>
        <w:t>чеб</w:t>
      </w:r>
      <w:r>
        <w:rPr>
          <w:rFonts w:ascii="Times New Roman" w:hAnsi="Times New Roman"/>
          <w:sz w:val="28"/>
        </w:rPr>
        <w:t xml:space="preserve">. заведений 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В.А. </w:t>
      </w:r>
      <w:r>
        <w:rPr>
          <w:rFonts w:ascii="Times New Roman" w:hAnsi="Times New Roman"/>
          <w:sz w:val="28"/>
        </w:rPr>
        <w:t>Сластение</w:t>
      </w:r>
      <w:r>
        <w:rPr>
          <w:rFonts w:ascii="Times New Roman" w:hAnsi="Times New Roman"/>
          <w:sz w:val="28"/>
        </w:rPr>
        <w:t xml:space="preserve">, И.Ф. Исаев, Е.Н. </w:t>
      </w:r>
      <w:r>
        <w:rPr>
          <w:rFonts w:ascii="Times New Roman" w:hAnsi="Times New Roman"/>
          <w:sz w:val="28"/>
        </w:rPr>
        <w:t>Шиянов</w:t>
      </w:r>
      <w:r>
        <w:rPr>
          <w:rFonts w:ascii="Times New Roman" w:hAnsi="Times New Roman"/>
          <w:sz w:val="28"/>
        </w:rPr>
        <w:t xml:space="preserve">; под ред. В.А. </w:t>
      </w:r>
      <w:r>
        <w:rPr>
          <w:rFonts w:ascii="Times New Roman" w:hAnsi="Times New Roman"/>
          <w:sz w:val="28"/>
        </w:rPr>
        <w:t>Сластенина</w:t>
      </w:r>
      <w:r>
        <w:rPr>
          <w:rFonts w:ascii="Times New Roman" w:hAnsi="Times New Roman"/>
          <w:sz w:val="28"/>
        </w:rPr>
        <w:t>. – 8-е изд., стер. – М.: Издательский центр «Академия»</w:t>
      </w:r>
      <w:r>
        <w:rPr>
          <w:rFonts w:ascii="Times New Roman" w:hAnsi="Times New Roman"/>
          <w:sz w:val="28"/>
        </w:rPr>
        <w:t>. 2008.- 576с.</w:t>
      </w:r>
    </w:p>
    <w:p w14:paraId="97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Дошкольная педагогика с основами методик воспитания и обучения: Учебник для вузов. 2-е изд. Стандарт третьего поколения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 ред. А.Г. Гогоберидзе, О.В. Солнцевой.- СПб.: Питер. 2016.- 464с.</w:t>
      </w:r>
      <w:r>
        <w:rPr>
          <w:rFonts w:ascii="Times New Roman" w:hAnsi="Times New Roman"/>
          <w:sz w:val="28"/>
        </w:rPr>
        <w:t>:и</w:t>
      </w:r>
      <w:r>
        <w:rPr>
          <w:rFonts w:ascii="Times New Roman" w:hAnsi="Times New Roman"/>
          <w:sz w:val="28"/>
        </w:rPr>
        <w:t>л.</w:t>
      </w:r>
    </w:p>
    <w:p w14:paraId="98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8)Выготский Л.С. Воображение и творчество в детском возрасте. М.: Просвещение , 1991г.</w:t>
      </w:r>
    </w:p>
    <w:p w14:paraId="99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Любина</w:t>
      </w:r>
      <w:r>
        <w:rPr>
          <w:rFonts w:ascii="Times New Roman" w:hAnsi="Times New Roman"/>
          <w:sz w:val="28"/>
        </w:rPr>
        <w:t xml:space="preserve"> Г. Как воспитать своего ребенка удачником </w:t>
      </w:r>
      <w:r>
        <w:rPr>
          <w:rFonts w:ascii="Times New Roman" w:hAnsi="Times New Roman"/>
          <w:sz w:val="28"/>
        </w:rPr>
        <w:t>//</w:t>
      </w:r>
      <w:r>
        <w:rPr>
          <w:rFonts w:ascii="Times New Roman" w:hAnsi="Times New Roman"/>
          <w:sz w:val="28"/>
        </w:rPr>
        <w:t>Дошкольное воспитание. 1997г.</w:t>
      </w:r>
    </w:p>
    <w:p w14:paraId="9A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Психолого-педагогический словарь для учителей и руководителей общеобразовательных учреждений – Ростов н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Д.: изд-во «Феникс», 1998, - 544с.</w:t>
      </w:r>
    </w:p>
    <w:p w14:paraId="9B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Семейное воспитание: Словарь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од ред. </w:t>
      </w:r>
      <w:r>
        <w:rPr>
          <w:rFonts w:ascii="Times New Roman" w:hAnsi="Times New Roman"/>
          <w:sz w:val="28"/>
        </w:rPr>
        <w:t>М.И.Кондакова</w:t>
      </w:r>
      <w:r>
        <w:rPr>
          <w:rFonts w:ascii="Times New Roman" w:hAnsi="Times New Roman"/>
          <w:sz w:val="28"/>
        </w:rPr>
        <w:t>. М.: Педагогика, 1972г.</w:t>
      </w:r>
    </w:p>
    <w:p w14:paraId="9C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12)Современные образовательные программы для дошкольных </w:t>
      </w:r>
      <w:r>
        <w:rPr>
          <w:rFonts w:ascii="Times New Roman" w:hAnsi="Times New Roman"/>
          <w:sz w:val="28"/>
        </w:rPr>
        <w:t>учреждений</w:t>
      </w:r>
      <w:r>
        <w:rPr>
          <w:rFonts w:ascii="Times New Roman" w:hAnsi="Times New Roman"/>
          <w:sz w:val="28"/>
        </w:rPr>
        <w:t>:у</w:t>
      </w:r>
      <w:r>
        <w:rPr>
          <w:rFonts w:ascii="Times New Roman" w:hAnsi="Times New Roman"/>
          <w:sz w:val="28"/>
        </w:rPr>
        <w:t>чеб</w:t>
      </w:r>
      <w:r>
        <w:rPr>
          <w:rFonts w:ascii="Times New Roman" w:hAnsi="Times New Roman"/>
          <w:sz w:val="28"/>
        </w:rPr>
        <w:t xml:space="preserve">. Пособие для </w:t>
      </w:r>
      <w:r>
        <w:rPr>
          <w:rFonts w:ascii="Times New Roman" w:hAnsi="Times New Roman"/>
          <w:sz w:val="28"/>
        </w:rPr>
        <w:t>студ.пед</w:t>
      </w:r>
      <w:r>
        <w:rPr>
          <w:rFonts w:ascii="Times New Roman" w:hAnsi="Times New Roman"/>
          <w:sz w:val="28"/>
        </w:rPr>
        <w:t>.В</w:t>
      </w:r>
      <w:r>
        <w:rPr>
          <w:rFonts w:ascii="Times New Roman" w:hAnsi="Times New Roman"/>
          <w:sz w:val="28"/>
        </w:rPr>
        <w:t>УЗов</w:t>
      </w:r>
      <w:r>
        <w:rPr>
          <w:rFonts w:ascii="Times New Roman" w:hAnsi="Times New Roman"/>
          <w:sz w:val="28"/>
        </w:rPr>
        <w:t xml:space="preserve"> и колледжей /Под ред. Т.И. Ерофеевой.- М.: Издательский центр «Академия», 1999г. </w:t>
      </w:r>
    </w:p>
    <w:p w14:paraId="9D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13)Сухомлинский В.А. Родительская педагогика.- М.:1987. Теория и методика социальной работы. </w:t>
      </w:r>
      <w:r>
        <w:rPr>
          <w:rFonts w:ascii="Times New Roman" w:hAnsi="Times New Roman"/>
          <w:sz w:val="28"/>
        </w:rPr>
        <w:t>Уч</w:t>
      </w:r>
      <w:r>
        <w:rPr>
          <w:rFonts w:ascii="Times New Roman" w:hAnsi="Times New Roman"/>
          <w:sz w:val="28"/>
        </w:rPr>
        <w:t>.п</w:t>
      </w:r>
      <w:r>
        <w:rPr>
          <w:rFonts w:ascii="Times New Roman" w:hAnsi="Times New Roman"/>
          <w:sz w:val="28"/>
        </w:rPr>
        <w:t>собие</w:t>
      </w:r>
      <w:r>
        <w:rPr>
          <w:rFonts w:ascii="Times New Roman" w:hAnsi="Times New Roman"/>
          <w:sz w:val="28"/>
        </w:rPr>
        <w:t>. М.: Изд-во «Союз», 1994-199с. Этика социальной работы: Принципы и стандарты.</w:t>
      </w:r>
    </w:p>
    <w:p w14:paraId="9E02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9F020000">
      <w:pPr>
        <w:spacing w:line="360" w:lineRule="auto"/>
        <w:ind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p w14:paraId="A0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A1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A2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A3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A4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A5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A6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ГЛОССАРИЙ ПО КАТЕГОРИАЛЬНОМУ АППАРАТУ</w:t>
      </w:r>
    </w:p>
    <w:p w14:paraId="A7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A8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Форма - </w:t>
      </w:r>
      <w:r>
        <w:rPr>
          <w:rFonts w:ascii="Times New Roman" w:hAnsi="Times New Roman"/>
          <w:b w:val="1"/>
          <w:i w:val="1"/>
          <w:sz w:val="28"/>
        </w:rPr>
        <w:t xml:space="preserve">(лат. - </w:t>
      </w:r>
      <w:r>
        <w:rPr>
          <w:rFonts w:ascii="Times New Roman" w:hAnsi="Times New Roman"/>
          <w:b w:val="1"/>
          <w:i w:val="1"/>
          <w:sz w:val="28"/>
        </w:rPr>
        <w:t>forma</w:t>
      </w:r>
      <w:r>
        <w:rPr>
          <w:rFonts w:ascii="Times New Roman" w:hAnsi="Times New Roman"/>
          <w:b w:val="1"/>
          <w:i w:val="1"/>
          <w:sz w:val="28"/>
        </w:rPr>
        <w:t>)</w:t>
      </w:r>
      <w:r>
        <w:rPr>
          <w:rFonts w:ascii="Times New Roman" w:hAnsi="Times New Roman"/>
          <w:sz w:val="28"/>
        </w:rPr>
        <w:t> – устройство, структура чего-либо, система организации чего-либо.</w:t>
      </w:r>
    </w:p>
    <w:p w14:paraId="A9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Метод</w:t>
      </w:r>
      <w:r>
        <w:rPr>
          <w:rFonts w:ascii="Times New Roman" w:hAnsi="Times New Roman"/>
          <w:sz w:val="28"/>
        </w:rPr>
        <w:t xml:space="preserve"> -  </w:t>
      </w:r>
      <w:r>
        <w:rPr>
          <w:rFonts w:ascii="Times New Roman" w:hAnsi="Times New Roman"/>
          <w:sz w:val="28"/>
        </w:rPr>
        <w:t xml:space="preserve">(от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"https://ru.wikipedia.org/wiki/%D0%94%D1%80%D0%B5%D0%B2%D0%BD%D0%B5%D0%B3%D1%80%D0%B5%D1%87%D0%B5%D1%81%D0%BA%D0%B8%D0%B9_%D1%8F%D0%B7%D1%8B%D0%BA" \o "Древнегреческий язык"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др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.-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греч.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μέθοδος</w:t>
      </w:r>
      <w:r>
        <w:rPr>
          <w:rFonts w:ascii="Times New Roman" w:hAnsi="Times New Roman"/>
          <w:color w:themeColor="text1" w:val="000000"/>
          <w:sz w:val="28"/>
        </w:rPr>
        <w:t xml:space="preserve"> —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"https://ru.wikipedia.org/wiki/%D0%9F%D1%83%D1%82%D1%8C" \o "Путь"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путь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"https://ru.wikipedia.org/wiki/%D0%98%D1%81%D1%81%D0%BB%D0%B5%D0%B4%D0%BE%D0%B2%D0%B0%D0%BD%D0%B8%D0%B5" \o "Исследование"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исследования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i w:val="1"/>
          <w:color w:themeColor="text1" w:val="000000"/>
          <w:sz w:val="28"/>
        </w:rPr>
        <w:t>или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"https://ru.wikipedia.org/wiki/%D0%9F%D0%BE%D0%B7%D0%BD%D0%B0%D0%BD%D0%B8%D0%B5" \o "Познание"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познания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, от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"https://ru.wikipedia.org/wiki/%D0%9C%D0%B5%D1%82%D0%B0-" \o "Мета-"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μετά-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+ ὁδός «путь») —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"https://ru.wikipedia.org/w/index.php?title=%D0%A1%D0%B8%D1%81%D1%82%D0%B5%D0%BC%D0%B0%D1%82%D0%B8%D0%B7%D0%B0%D1%86%D0%B8%D1%8F&amp;action=edit&amp;redlink=1" \o "Систематизация (страница отсутствует)"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систематизированная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"https://ru.wikipedia.org/wiki/%D0%A1%D0%BE%D0%B2%D0%BE%D0%BA%D1%83%D0%BF%D0%BD%D0%BE%D1%81%D1%82%D1%8C" \o "Совокупность"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совокупность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шагов, действий, которые нацелены на решение определённой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"https://ru.wikipedia.org/wiki/%D0%97%D0%B0%D0%B4%D0%B0%D1%87%D0%B0" \o "Задача"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задачи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или достижение определённой 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</w:rPr>
        <w:instrText>HYPERLINK "https://ru.wikipedia.org/wiki/%D0%A6%D0%B5%D0%BB%D1%8C" \o "Цель"</w:instrTex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</w:rPr>
        <w:t>цели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AA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sz w:val="28"/>
        </w:rPr>
        <w:t>Воспитание</w:t>
      </w:r>
      <w:r>
        <w:rPr>
          <w:rFonts w:ascii="Times New Roman" w:hAnsi="Times New Roman"/>
          <w:sz w:val="28"/>
        </w:rPr>
        <w:t xml:space="preserve"> -  </w:t>
      </w:r>
      <w:r>
        <w:rPr>
          <w:rFonts w:ascii="Times New Roman" w:hAnsi="Times New Roman"/>
          <w:color w:themeColor="text1" w:val="000000"/>
          <w:sz w:val="28"/>
        </w:rPr>
        <w:t xml:space="preserve">понимают комплекс технологий, направленных на целенаправленное формирование личности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"https://ru.wikipedia.org/wiki/%D0%A0%D0%B5%D0%B1%D1%91%D0%BD%D0%BE%D0%BA" \o "Ребёнок"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ребенка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(воспитание) или изменение личности (перевоспитание).</w:t>
      </w:r>
    </w:p>
    <w:p w14:paraId="AB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Просвещение</w:t>
      </w:r>
      <w:r>
        <w:t xml:space="preserve"> </w:t>
      </w:r>
      <w:r>
        <w:rPr>
          <w:rFonts w:ascii="Times New Roman" w:hAnsi="Times New Roman"/>
          <w:sz w:val="28"/>
        </w:rPr>
        <w:t xml:space="preserve">- передача, распространение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"https://ru.wikipedia.org/wiki/%D0%97%D0%BD%D0%B0%D0%BD%D0%B8%D1%8F" \o "Знания"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знаний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и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"https://ru.wikipedia.org/wiki/%D0%9A%D1%83%D0%BB%D1%8C%D1%82%D1%83%D1%80%D0%B0" \o "Культура"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культуры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sz w:val="28"/>
        </w:rPr>
        <w:t xml:space="preserve"> а также и система воспитательно-образовательных мероприятий и учреждений</w:t>
      </w:r>
    </w:p>
    <w:p w14:paraId="AC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Педагогический процесс</w:t>
      </w:r>
      <w:r>
        <w:rPr>
          <w:rFonts w:ascii="Times New Roman" w:hAnsi="Times New Roman"/>
          <w:sz w:val="28"/>
        </w:rPr>
        <w:t xml:space="preserve"> — специально организованное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"https://ru.wikipedia.org/wiki/%D0%92%D0%B7%D0%B0%D0%B8%D0%BC%D0%BE%D0%B4%D0%B5%D0%B9%D1%81%D1%82%D0%B2%D0%B8%D0%B5" \o "Взаимодействие"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взаимодействие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старшего (обучающего) и младшего (обучаемого) поколений с целью передачи старшими и освоения младшими социального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"https://ru.wikipedia.org/wiki/%D0%9E%D0%BF%D1%8B%D1%82" \o "Опыт"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опыта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, необходимого для жизни и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"https://ru.wikipedia.org/wiki/%D0%A2%D1%80%D1%83%D0%B4" \o "Труд"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труда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в обществе.</w:t>
      </w:r>
    </w:p>
    <w:p w14:paraId="AD020000">
      <w:pPr>
        <w:pStyle w:val="Style_5"/>
        <w:spacing w:after="0" w:before="0"/>
        <w:ind/>
        <w:jc w:val="both"/>
        <w:rPr>
          <w:sz w:val="28"/>
        </w:rPr>
      </w:pPr>
      <w:r>
        <w:rPr>
          <w:b w:val="1"/>
          <w:sz w:val="28"/>
        </w:rPr>
        <w:t>Педаго́гика</w:t>
      </w:r>
      <w:r>
        <w:rPr>
          <w:sz w:val="28"/>
        </w:rPr>
        <w:t xml:space="preserve"> (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"https://ru.wikipedia.org/wiki/%D0%94%D1%80%D0%B5%D0%B2%D0%BD%D0%B5%D0%B3%D1%80%D0%B5%D1%87%D0%B5%D1%81%D0%BA%D0%B8%D0%B9_%D1%8F%D0%B7%D1%8B%D0%BA" \o "Древнегреческий язык"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др</w:t>
      </w:r>
      <w:r>
        <w:rPr>
          <w:rStyle w:val="Style_4_ch"/>
          <w:color w:val="000000"/>
          <w:sz w:val="28"/>
          <w:u w:val="none"/>
        </w:rPr>
        <w:t>.-</w:t>
      </w:r>
      <w:r>
        <w:rPr>
          <w:rStyle w:val="Style_4_ch"/>
          <w:color w:val="000000"/>
          <w:sz w:val="28"/>
          <w:u w:val="none"/>
        </w:rPr>
        <w:t>греч.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παιδαγωγική — </w:t>
      </w:r>
      <w:r>
        <w:rPr>
          <w:i w:val="1"/>
          <w:sz w:val="28"/>
        </w:rPr>
        <w:t>искусство воспитания</w:t>
      </w:r>
      <w:r>
        <w:rPr>
          <w:sz w:val="28"/>
        </w:rPr>
        <w:t xml:space="preserve">; от παῖς – ребёнок → παιδος – подросток + ἄγω – веду) —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"https://ru.wikipedia.org/wiki/%D0%9D%D0%B0%D1%83%D0%BA%D0%B0" \o "Наука"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наука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о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"https://ru.wikipedia.org/wiki/%D0%92%D0%BE%D1%81%D0%BF%D0%B8%D1%82%D0%B0%D0%BD%D0%B8%D0%B5" \o "Воспитание"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воспитании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и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"https://ru.wikipedia.org/wiki/%D0%9E%D0%B1%D1%83%D1%87%D0%B5%D0%BD%D0%B8%D0%B5" \o "Обучение"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обучении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человека,</w:t>
      </w:r>
      <w:r>
        <w:rPr>
          <w:sz w:val="28"/>
        </w:rPr>
        <w:t xml:space="preserve"> </w:t>
      </w:r>
      <w:r>
        <w:rPr>
          <w:sz w:val="28"/>
        </w:rPr>
        <w:t>прежде всего в детско-юношеском возрасте.</w:t>
      </w:r>
    </w:p>
    <w:p w14:paraId="AE020000">
      <w:pPr>
        <w:pStyle w:val="Style_5"/>
        <w:spacing w:after="0" w:before="0"/>
        <w:ind/>
        <w:jc w:val="both"/>
        <w:rPr>
          <w:sz w:val="28"/>
        </w:rPr>
      </w:pPr>
      <w:r>
        <w:rPr>
          <w:rStyle w:val="Style_4_ch"/>
          <w:b w:val="1"/>
          <w:color w:val="000000"/>
          <w:sz w:val="28"/>
          <w:u w:val="none"/>
        </w:rPr>
        <w:fldChar w:fldCharType="begin"/>
      </w:r>
      <w:r>
        <w:rPr>
          <w:rStyle w:val="Style_4_ch"/>
          <w:b w:val="1"/>
          <w:color w:val="000000"/>
          <w:sz w:val="28"/>
          <w:u w:val="none"/>
        </w:rPr>
        <w:instrText>HYPERLINK "https://ru.wikipedia.org/wiki/%D0%9F%D1%80%D0%B5%D0%B4%D0%BC%D0%B5%D1%82" \o "Предмет"</w:instrText>
      </w:r>
      <w:r>
        <w:rPr>
          <w:rStyle w:val="Style_4_ch"/>
          <w:b w:val="1"/>
          <w:color w:val="000000"/>
          <w:sz w:val="28"/>
          <w:u w:val="none"/>
        </w:rPr>
        <w:fldChar w:fldCharType="separate"/>
      </w:r>
      <w:r>
        <w:rPr>
          <w:rStyle w:val="Style_4_ch"/>
          <w:b w:val="1"/>
          <w:color w:val="000000"/>
          <w:sz w:val="28"/>
          <w:u w:val="none"/>
        </w:rPr>
        <w:t>Предмет</w:t>
      </w:r>
      <w:r>
        <w:rPr>
          <w:rStyle w:val="Style_4_ch"/>
          <w:b w:val="1"/>
          <w:color w:val="000000"/>
          <w:sz w:val="28"/>
          <w:u w:val="none"/>
        </w:rPr>
        <w:fldChar w:fldCharType="end"/>
      </w:r>
      <w:r>
        <w:rPr>
          <w:b w:val="1"/>
          <w:sz w:val="28"/>
        </w:rPr>
        <w:t xml:space="preserve"> педагогики</w:t>
      </w:r>
      <w:r>
        <w:rPr>
          <w:sz w:val="28"/>
        </w:rPr>
        <w:t xml:space="preserve"> — целостный педагогический процесс направленного развития и формирования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"https://ru.wikipedia.org/wiki/%D0%9B%D0%B8%D1%87%D0%BD%D0%BE%D1%81%D1%82%D1%8C" \o "Личность"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личности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в условиях её воспитания,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"https://ru.wikipedia.org/wiki/%D0%9E%D0%B1%D1%83%D1%87%D0%B5%D0%BD%D0%B8%D0%B5" \o "Обучение"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обучения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и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"https://ru.wikipedia.org/wiki/%D0%9E%D0%B1%D1%80%D0%B0%D0%B7%D0%BE%D0%B2%D0%B0%D0%BD%D0%B8%D0%B5" \o "Образование"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образования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.</w:t>
      </w:r>
    </w:p>
    <w:p w14:paraId="AF020000">
      <w:pPr>
        <w:pStyle w:val="Style_5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rStyle w:val="Style_4_ch"/>
          <w:b w:val="1"/>
          <w:color w:val="000000"/>
          <w:sz w:val="28"/>
          <w:u w:val="none"/>
        </w:rPr>
        <w:fldChar w:fldCharType="begin"/>
      </w:r>
      <w:r>
        <w:rPr>
          <w:rStyle w:val="Style_4_ch"/>
          <w:b w:val="1"/>
          <w:color w:val="000000"/>
          <w:sz w:val="28"/>
          <w:u w:val="none"/>
        </w:rPr>
        <w:instrText>HYPERLINK "https://ru.wikipedia.org/wiki/%D0%9E%D0%B1%D1%8A%D0%B5%D0%BA%D1%82_%D0%B8%D1%81%D1%81%D0%BB%D0%B5%D0%B4%D0%BE%D0%B2%D0%B0%D0%BD%D0%B8%D1%8F" \o "Объект исследования"</w:instrText>
      </w:r>
      <w:r>
        <w:rPr>
          <w:rStyle w:val="Style_4_ch"/>
          <w:b w:val="1"/>
          <w:color w:val="000000"/>
          <w:sz w:val="28"/>
          <w:u w:val="none"/>
        </w:rPr>
        <w:fldChar w:fldCharType="separate"/>
      </w:r>
      <w:r>
        <w:rPr>
          <w:rStyle w:val="Style_4_ch"/>
          <w:b w:val="1"/>
          <w:color w:val="000000"/>
          <w:sz w:val="28"/>
          <w:u w:val="none"/>
        </w:rPr>
        <w:t>Объект</w:t>
      </w:r>
      <w:r>
        <w:rPr>
          <w:rStyle w:val="Style_4_ch"/>
          <w:b w:val="1"/>
          <w:color w:val="000000"/>
          <w:sz w:val="28"/>
          <w:u w:val="none"/>
        </w:rPr>
        <w:fldChar w:fldCharType="end"/>
      </w:r>
      <w:r>
        <w:rPr>
          <w:b w:val="1"/>
          <w:sz w:val="28"/>
        </w:rPr>
        <w:t xml:space="preserve"> педагогики</w:t>
      </w:r>
      <w:r>
        <w:rPr>
          <w:sz w:val="28"/>
        </w:rPr>
        <w:t xml:space="preserve"> — воспитание как сознательно и целенаправленно осуществляемый процесс. </w:t>
      </w:r>
    </w:p>
    <w:p w14:paraId="B0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1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B2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B3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B4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B5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B6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B7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B8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B9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BA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BB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BC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BD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BE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BF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C0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C1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C2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C3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C402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ГЛОССАРИЙ ПО ПЕРСОНАЛИЯМ</w:t>
      </w:r>
    </w:p>
    <w:p w14:paraId="C5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Я́нуш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К</w:t>
      </w:r>
      <w:r>
        <w:rPr>
          <w:rFonts w:ascii="Times New Roman" w:hAnsi="Times New Roman"/>
          <w:b w:val="1"/>
          <w:color w:themeColor="text1" w:val="000000"/>
          <w:sz w:val="28"/>
        </w:rPr>
        <w:t>о́рчак</w:t>
      </w:r>
      <w:r>
        <w:rPr>
          <w:rFonts w:ascii="Times New Roman" w:hAnsi="Times New Roman"/>
          <w:color w:themeColor="text1" w:val="000000"/>
          <w:sz w:val="28"/>
        </w:rPr>
        <w:t xml:space="preserve"> (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"https://ru.wikipedia.org/wiki/%D0%9F%D0%BE%D0%BB%D1%8C%D1%81%D0%BA%D0%B8%D0%B9_%D1%8F%D0%B7%D1%8B%D0%BA" \o "Польский язык"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польск.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i w:val="1"/>
          <w:color w:themeColor="text1" w:val="000000"/>
          <w:sz w:val="28"/>
        </w:rPr>
        <w:t>Janusz Korczak</w:t>
      </w:r>
      <w:r>
        <w:rPr>
          <w:rFonts w:ascii="Times New Roman" w:hAnsi="Times New Roman"/>
          <w:color w:themeColor="text1" w:val="000000"/>
          <w:sz w:val="28"/>
        </w:rPr>
        <w:t xml:space="preserve">; настоящее имя </w:t>
      </w:r>
      <w:r>
        <w:rPr>
          <w:rFonts w:ascii="Times New Roman" w:hAnsi="Times New Roman"/>
          <w:b w:val="1"/>
          <w:color w:themeColor="text1" w:val="000000"/>
          <w:sz w:val="28"/>
        </w:rPr>
        <w:t>Эрш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Хе́нрик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Го́льдшмит</w:t>
      </w:r>
      <w:r>
        <w:rPr>
          <w:rFonts w:ascii="Times New Roman" w:hAnsi="Times New Roman"/>
          <w:color w:themeColor="text1" w:val="000000"/>
          <w:sz w:val="28"/>
        </w:rPr>
        <w:t xml:space="preserve"> (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"https://ru.wikipedia.org/wiki/%D0%9F%D0%BE%D0%BB%D1%8C%D1%81%D0%BA%D0%B8%D0%B9_%D1%8F%D0%B7%D1%8B%D0%BA" \o "Польский язык"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польск.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i w:val="1"/>
          <w:color w:themeColor="text1" w:val="000000"/>
          <w:sz w:val="28"/>
        </w:rPr>
        <w:t>Henryk Goldszmit</w:t>
      </w:r>
      <w:r>
        <w:rPr>
          <w:rFonts w:ascii="Times New Roman" w:hAnsi="Times New Roman"/>
          <w:color w:themeColor="text1" w:val="000000"/>
          <w:sz w:val="28"/>
        </w:rPr>
        <w:t xml:space="preserve">);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"https://ru.wikipedia.org/wiki/22_%D0%B8%D1%8E%D0%BB%D1%8F" \o "22 июля"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22 июля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"https://ru.wikipedia.org/wiki/1878" \o "1878"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1878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"https://ru.wikipedia.org/wiki/%D0%92%D0%B0%D1%80%D1%88%D0%B0%D0%B2%D0%B0" \o "Варшава"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Варшава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 —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"https://ru.wikipedia.org/wiki/6_%D0%B0%D0%B2%D0%B3%D1%83%D1%81%D1%82%D0%B0" \o "6 августа"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6 августа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"https://ru.wikipedia.org/wiki/1942" \o "1942"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1942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"https://ru.wikipedia.org/wiki/%D0%A2%D1%80%D0%B5%D0%B1%D0%BB%D0%B8%D0%BD%D0%BA%D0%B0" \o "Треблинка"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Треблинка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) — выдающийся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  <w:vertAlign w:val="superscript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  <w:vertAlign w:val="superscript"/>
        </w:rPr>
        <w:instrText>HYPERLINK "https://ru.wikipedia.org/wiki/%D0%AF%D0%BD%D1%83%D1%88_%D0%9A%D0%BE%D1%80%D1%87%D0%B0%D0%BA" \l "cite_note-3"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  <w:vertAlign w:val="superscript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  <w:vertAlign w:val="superscript"/>
        </w:rPr>
        <w:t>[3]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  <w:vertAlign w:val="superscript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instrText>HYPERLINK "https://ru.wikipedia.org/wiki/%D0%9F%D0%BE%D0%BB%D1%8C%D1%88%D0%B0" \o "Польша"</w:instrTex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t>польский</w:t>
      </w:r>
      <w:r>
        <w:rPr>
          <w:rStyle w:val="Style_4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педагог, писатель, врач и общественный деятель.</w:t>
      </w:r>
    </w:p>
    <w:p w14:paraId="C6020000">
      <w:pPr>
        <w:pStyle w:val="Style_5"/>
        <w:spacing w:after="0" w:before="0"/>
        <w:ind/>
        <w:jc w:val="both"/>
        <w:rPr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Васи́лий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Алекса́ндрович</w:t>
      </w:r>
      <w:r>
        <w:rPr>
          <w:b w:val="1"/>
          <w:color w:themeColor="text1" w:val="000000"/>
          <w:sz w:val="28"/>
        </w:rPr>
        <w:t xml:space="preserve"> </w:t>
      </w:r>
      <w:r>
        <w:rPr>
          <w:b w:val="1"/>
          <w:color w:themeColor="text1" w:val="000000"/>
          <w:sz w:val="28"/>
        </w:rPr>
        <w:t>Сухомли́нский</w:t>
      </w:r>
      <w:r>
        <w:rPr>
          <w:color w:themeColor="text1" w:val="000000"/>
          <w:sz w:val="28"/>
        </w:rPr>
        <w:t xml:space="preserve"> - (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"https://ru.wikipedia.org/wiki/%D0%A3%D0%BA%D1%80%D0%B0%D0%B8%D0%BD%D1%81%D0%BA%D0%B8%D0%B9_%D1%8F%D0%B7%D1%8B%D0%BA" \o "Украинский язык"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укр</w:t>
      </w:r>
      <w:r>
        <w:rPr>
          <w:rStyle w:val="Style_4_ch"/>
          <w:color w:themeColor="text1" w:val="000000"/>
          <w:sz w:val="28"/>
          <w:u w:val="none"/>
        </w:rPr>
        <w:t>.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 xml:space="preserve"> </w:t>
      </w:r>
      <w:r>
        <w:rPr>
          <w:i w:val="1"/>
          <w:color w:themeColor="text1" w:val="000000"/>
          <w:sz w:val="28"/>
        </w:rPr>
        <w:t>Василь Олександрович Сухомлинський</w:t>
      </w:r>
      <w:r>
        <w:rPr>
          <w:color w:themeColor="text1" w:val="000000"/>
          <w:sz w:val="28"/>
        </w:rPr>
        <w:t xml:space="preserve">;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"https://ru.wikipedia.org/wiki/28_%D1%81%D0%B5%D0%BD%D1%82%D1%8F%D0%B1%D1%80%D1%8F" \o "28 сентября"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28 сентября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 xml:space="preserve">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"https://ru.wikipedia.org/wiki/1918" \o "1918"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1918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 xml:space="preserve">, с. Васильевка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"https://ru.wikipedia.org/wiki/%D0%90%D0%BB%D0%B5%D0%BA%D1%81%D0%B0%D0%BD%D0%B4%D1%80%D0%B8%D0%B9%D1%81%D0%BA%D0%B8%D0%B9_%D1%83%D0%B5%D0%B7%D0%B4" \o "Александрийский уезд"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Александрийского уезда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 xml:space="preserve">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"https://ru.wikipedia.org/wiki/%D0%A5%D0%B5%D1%80%D1%81%D0%BE%D0%BD%D1%81%D0%BA%D0%B0%D1%8F_%D0%B3%D1%83%D0%B1%D0%B5%D1%80%D0%BD%D0%B8%D1%8F" \o "Херсонская губерния"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Херсонской губернии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 xml:space="preserve">,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"https://ru.wikipedia.org/wiki/%D0%A3%D0%BA%D1%80%D0%B0%D0%B8%D0%BD%D1%81%D0%BA%D0%B0%D1%8F_%D0%94%D0%B5%D1%80%D0%B6%D0%B0%D0%B2%D0%B0" \o "Украинская Держава"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Украинская Держава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 xml:space="preserve"> —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"https://ru.wikipedia.org/wiki/2_%D1%81%D0%B5%D0%BD%D1%82%D1%8F%D0%B1%D1%80%D1%8F" \o "2 сентября"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2 сентября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 xml:space="preserve">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"https://ru.wikipedia.org/wiki/1970" \o "1970"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1970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 xml:space="preserve">, пос.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"https://ru.wikipedia.org/wiki/%D0%9F%D0%B0%D0%B2%D0%BB%D1%8B%D1%88" \o "Павлыш"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Павлыш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 xml:space="preserve">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"https://ru.wikipedia.org/wiki/%D0%9E%D0%BD%D1%83%D1%84%D1%80%D0%B8%D0%B5%D0%B2%D1%81%D0%BA%D0%B8%D0%B9_%D1%80%D0%B0%D0%B9%D0%BE%D0%BD" \o "Онуфриевский район"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Онуфриевского</w:t>
      </w:r>
      <w:r>
        <w:rPr>
          <w:rStyle w:val="Style_4_ch"/>
          <w:color w:themeColor="text1" w:val="000000"/>
          <w:sz w:val="28"/>
          <w:u w:val="none"/>
        </w:rPr>
        <w:t xml:space="preserve"> района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 xml:space="preserve">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"https://ru.wikipedia.org/wiki/%D0%9A%D0%B8%D1%80%D0%BE%D0%B2%D0%BE%D0%B3%D1%80%D0%B0%D0%B4%D1%81%D0%BA%D0%B0%D1%8F_%D0%BE%D0%B1%D0%BB%D0%B0%D1%81%D1%82%D1%8C" \o "Кировоградская область"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Кировоградской области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 xml:space="preserve">,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"https://ru.wikipedia.org/wiki/%D0%A3%D0%BA%D1%80%D0%B0%D0%B8%D0%BD%D1%81%D0%BA%D0%B0%D1%8F_%D0%A1%D0%A1%D0%A0" \o "Украинская ССР"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Украинская ССР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 xml:space="preserve">) — выдающийся советский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"https://ru.wikipedia.org/wiki/%D0%9F%D0%B5%D0%B4%D0%B0%D0%B3%D0%BE%D0%B3" \o "Педагог"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педагог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>-</w:t>
      </w:r>
      <w:r>
        <w:rPr>
          <w:color w:themeColor="text1" w:val="000000"/>
          <w:sz w:val="28"/>
        </w:rPr>
        <w:t>новатор, писатель. Член-корреспондент Академии педагогических наук СССР (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"https://ru.wikipedia.org/wiki/1968" \o "1968"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1968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>), кандидат педагогических наук (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"https://ru.wikipedia.org/wiki/1955" \o "1955"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1955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>), заслуженный учитель школы Украинской ССР (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"https://ru.wikipedia.org/wiki/1958" \o "1958"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1958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 xml:space="preserve">), 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"https://ru.wikipedia.org/wiki/%D0%93%D0%B5%D1%80%D0%BE%D0%B9_%D0%A1%D0%BE%D1%86%D0%B8%D0%B0%D0%BB%D0%B8%D1%81%D1%82%D0%B8%D1%87%D0%B5%D1%81%D0%BA%D0%BE%D0%B3%D0%BE_%D0%A2%D1%80%D1%83%D0%B4%D0%B0" \o "Герой Социалистического Труда"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Герой Социалистического Труда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 xml:space="preserve"> (</w:t>
      </w:r>
      <w:r>
        <w:rPr>
          <w:rStyle w:val="Style_4_ch"/>
          <w:color w:themeColor="text1" w:val="000000"/>
          <w:sz w:val="28"/>
          <w:u w:val="none"/>
        </w:rPr>
        <w:fldChar w:fldCharType="begin"/>
      </w:r>
      <w:r>
        <w:rPr>
          <w:rStyle w:val="Style_4_ch"/>
          <w:color w:themeColor="text1" w:val="000000"/>
          <w:sz w:val="28"/>
          <w:u w:val="none"/>
        </w:rPr>
        <w:instrText>HYPERLINK "https://ru.wikipedia.org/wiki/1968" \o "1968"</w:instrText>
      </w:r>
      <w:r>
        <w:rPr>
          <w:rStyle w:val="Style_4_ch"/>
          <w:color w:themeColor="text1" w:val="000000"/>
          <w:sz w:val="28"/>
          <w:u w:val="none"/>
        </w:rPr>
        <w:fldChar w:fldCharType="separate"/>
      </w:r>
      <w:r>
        <w:rPr>
          <w:rStyle w:val="Style_4_ch"/>
          <w:color w:themeColor="text1" w:val="000000"/>
          <w:sz w:val="28"/>
          <w:u w:val="none"/>
        </w:rPr>
        <w:t>1968</w:t>
      </w:r>
      <w:r>
        <w:rPr>
          <w:rStyle w:val="Style_4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>)</w:t>
      </w:r>
    </w:p>
    <w:p w14:paraId="C7020000">
      <w:pPr>
        <w:pStyle w:val="Style_5"/>
        <w:spacing w:after="0" w:before="0"/>
        <w:ind/>
        <w:jc w:val="both"/>
        <w:rPr>
          <w:sz w:val="28"/>
        </w:rPr>
      </w:pPr>
      <w:r>
        <w:rPr>
          <w:b w:val="1"/>
          <w:sz w:val="28"/>
        </w:rPr>
        <w:t>Константи́н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Дми́триевич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Уши́нский</w:t>
      </w:r>
      <w:r>
        <w:t xml:space="preserve"> </w:t>
      </w:r>
      <w:r>
        <w:rPr>
          <w:sz w:val="28"/>
        </w:rPr>
        <w:t>(19 февраля (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"https://ru.wikipedia.org/wiki/3_%D0%BC%D0%B0%D1%80%D1%82%D0%B0" \o "3 марта"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3 марта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)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"https://ru.wikipedia.org/wiki/1823_%D0%B3%D0%BE%D0%B4" \o "1823 год"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1823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в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"https://ru.wikipedia.org/wiki/%D0%A2%D1%83%D0%BB%D0%B0" \o "Тула"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Туле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 — 22 декабря 1870 (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"https://ru.wikipedia.org/wiki/3_%D1%8F%D0%BD%D0%B2%D0%B0%D1%80%D1%8F" \o "3 января"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3 января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"https://ru.wikipedia.org/wiki/1871_%D0%B3%D0%BE%D0%B4" \o "1871 год"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1871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),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"https://ru.wikipedia.org/wiki/%D0%9E%D0%B4%D0%B5%D1%81%D1%81%D0%B0" \o "Одесса"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в Одессе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) — русский педагог, писатель, основоположник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"https://ru.wikipedia.org/wiki/%D0%9F%D0%B5%D0%B4%D0%B0%D0%B3%D0%BE%D0%B3%D0%B8%D0%BA%D0%B0" \o "Педагогика"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научной педагогики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в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"https://ru.wikipedia.org/wiki/%D0%A0%D0%BE%D1%81%D1%81%D0%B8%D1%8F" \o "Россия"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России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.</w:t>
      </w:r>
    </w:p>
    <w:p w14:paraId="C8020000">
      <w:pPr>
        <w:pStyle w:val="Style_5"/>
        <w:spacing w:after="0" w:before="0"/>
        <w:ind/>
        <w:jc w:val="both"/>
        <w:rPr>
          <w:sz w:val="28"/>
        </w:rPr>
      </w:pPr>
      <w:r>
        <w:rPr>
          <w:b w:val="1"/>
          <w:sz w:val="28"/>
        </w:rPr>
        <w:t>Анто́н</w:t>
      </w:r>
      <w:r>
        <w:rPr>
          <w:b w:val="1"/>
          <w:sz w:val="28"/>
        </w:rPr>
        <w:t xml:space="preserve"> Семёнович </w:t>
      </w:r>
      <w:r>
        <w:rPr>
          <w:b w:val="1"/>
          <w:sz w:val="28"/>
        </w:rPr>
        <w:t>Мака́ренко</w:t>
      </w:r>
      <w:r>
        <w:rPr>
          <w:sz w:val="28"/>
        </w:rPr>
        <w:t xml:space="preserve"> (1 (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"https://ru.wikipedia.org/wiki/13_%D0%BC%D0%B0%D1%80%D1%82%D0%B0" \o "13 марта"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13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>) марта 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"https://ru.wikipedia.org/wiki/1888_%D0%B3%D0%BE%D0%B4" \o "1888 год"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1888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"https://ru.wikipedia.org/wiki/%D0%91%D0%B5%D0%BB%D0%BE%D0%BF%D0%BE%D0%BB%D1%8C%D0%B5" \o "Белополье"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Белополье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ныне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"https://ru.wikipedia.org/wiki/%D0%A1%D1%83%D0%BC%D1%81%D0%BA%D0%B0%D1%8F_%D0%BE%D0%B1%D0%BB%D0%B0%D1%81%D1%82%D1%8C" \o "Сумская область"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Сумская область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"https://ru.wikipedia.org/wiki/%D0%A3%D0%BA%D1%80%D0%B0%D0%B8%D0%BD%D0%B0" \o "Украина"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Украина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 —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"https://ru.wikipedia.org/wiki/1_%D0%B0%D0%BF%D1%80%D0%B5%D0%BB%D1%8F" \o "1 апреля"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1 апреля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"https://ru.wikipedia.org/wiki/1939_%D0%B3%D0%BE%D0%B4" \o "1939 год"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1939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"https://ru.wikipedia.org/wiki/%D0%93%D0%BE%D0%BB%D0%B8%D1%86%D1%8B%D0%BD%D0%BE_(%D1%81%D1%82%D0%B0%D0%BD%D1%86%D0%B8%D1%8F)" \o "Голицыно (станция)"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Голицыно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,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"https://ru.wikipedia.org/wiki/%D0%9C%D0%BE%D1%81%D0%BA%D0%BE%D0%B2%D1%81%D0%BA%D0%B0%D1%8F_%D0%BE%D0%B1%D0%BB%D0%B0%D1%81%D1%82%D1%8C" \o "Московская область"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Московская область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) —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"https://ru.wikipedia.org/wiki/%D0%A1%D0%A1%D0%A1%D0%A0" \o "СССР"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советский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</w:t>
      </w:r>
      <w:r>
        <w:rPr>
          <w:rStyle w:val="Style_4_ch"/>
          <w:color w:val="000000"/>
          <w:sz w:val="28"/>
          <w:u w:val="none"/>
        </w:rPr>
        <w:fldChar w:fldCharType="begin"/>
      </w:r>
      <w:r>
        <w:rPr>
          <w:rStyle w:val="Style_4_ch"/>
          <w:color w:val="000000"/>
          <w:sz w:val="28"/>
          <w:u w:val="none"/>
        </w:rPr>
        <w:instrText>HYPERLINK "https://ru.wikipedia.org/wiki/%D0%9F%D0%B5%D0%B4%D0%B0%D0%B3%D0%BE%D0%B3%D0%B8%D0%BA%D0%B0" \o "Педагогика"</w:instrText>
      </w:r>
      <w:r>
        <w:rPr>
          <w:rStyle w:val="Style_4_ch"/>
          <w:color w:val="000000"/>
          <w:sz w:val="28"/>
          <w:u w:val="none"/>
        </w:rPr>
        <w:fldChar w:fldCharType="separate"/>
      </w:r>
      <w:r>
        <w:rPr>
          <w:rStyle w:val="Style_4_ch"/>
          <w:color w:val="000000"/>
          <w:sz w:val="28"/>
          <w:u w:val="none"/>
        </w:rPr>
        <w:t>педагог</w:t>
      </w:r>
      <w:r>
        <w:rPr>
          <w:rStyle w:val="Style_4_ch"/>
          <w:color w:val="000000"/>
          <w:sz w:val="28"/>
          <w:u w:val="none"/>
        </w:rPr>
        <w:fldChar w:fldCharType="end"/>
      </w:r>
      <w:r>
        <w:rPr>
          <w:sz w:val="28"/>
        </w:rPr>
        <w:t xml:space="preserve"> и писатель.</w:t>
      </w:r>
    </w:p>
    <w:p w14:paraId="C9020000">
      <w:pPr>
        <w:pStyle w:val="Style_5"/>
        <w:spacing w:after="0" w:before="0"/>
        <w:ind/>
        <w:jc w:val="both"/>
        <w:rPr>
          <w:sz w:val="28"/>
        </w:rPr>
      </w:pPr>
    </w:p>
    <w:p w14:paraId="CA020000">
      <w:pPr>
        <w:pStyle w:val="Style_5"/>
        <w:spacing w:after="0" w:before="0"/>
        <w:ind/>
        <w:jc w:val="both"/>
        <w:rPr>
          <w:sz w:val="28"/>
        </w:rPr>
      </w:pPr>
    </w:p>
    <w:p w14:paraId="CB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CC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CD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CE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CF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0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1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2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3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4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5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6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7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8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9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A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B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C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D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E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DF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E0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E1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E2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E3020000">
      <w:pPr>
        <w:pStyle w:val="Style_5"/>
        <w:spacing w:after="0" w:before="0"/>
        <w:ind/>
        <w:jc w:val="both"/>
        <w:rPr>
          <w:b w:val="1"/>
          <w:sz w:val="28"/>
        </w:rPr>
      </w:pPr>
    </w:p>
    <w:p w14:paraId="E4020000">
      <w:pPr>
        <w:pStyle w:val="Style_5"/>
        <w:spacing w:after="0" w:before="0"/>
        <w:ind/>
        <w:jc w:val="both"/>
        <w:rPr>
          <w:b w:val="1"/>
          <w:sz w:val="28"/>
        </w:rPr>
      </w:pPr>
      <w:r>
        <w:rPr>
          <w:b w:val="1"/>
          <w:sz w:val="28"/>
        </w:rPr>
        <w:t>Приложения</w:t>
      </w:r>
    </w:p>
    <w:p w14:paraId="E5020000">
      <w:pPr>
        <w:spacing w:after="0" w:line="240" w:lineRule="auto"/>
        <w:ind w:firstLine="0" w:left="36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Приложение 1</w:t>
      </w:r>
    </w:p>
    <w:p w14:paraId="E6020000">
      <w:pPr>
        <w:pStyle w:val="Style_2"/>
        <w:numPr>
          <w:ilvl w:val="0"/>
          <w:numId w:val="31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Что Вас радует в поведении Вашего ребенка?</w:t>
      </w:r>
    </w:p>
    <w:p w14:paraId="E7020000">
      <w:pPr>
        <w:pStyle w:val="Style_2"/>
        <w:numPr>
          <w:ilvl w:val="0"/>
          <w:numId w:val="31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 какими трудностями Вы сталкиваетесь при воспитании ребенка?</w:t>
      </w:r>
    </w:p>
    <w:p w14:paraId="E8020000">
      <w:pPr>
        <w:pStyle w:val="Style_2"/>
        <w:numPr>
          <w:ilvl w:val="0"/>
          <w:numId w:val="31"/>
        </w:numPr>
        <w:spacing w:after="0" w:line="240" w:lineRule="auto"/>
        <w:ind/>
        <w:jc w:val="both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Что, п</w:t>
      </w:r>
      <w:r>
        <w:rPr>
          <w:rFonts w:ascii="Times New Roman" w:hAnsi="Times New Roman"/>
          <w:color w:themeColor="text1" w:val="000000"/>
          <w:sz w:val="28"/>
        </w:rPr>
        <w:t>о Вашему мнению, обуславливает отклонение (если таковое есть) в поведении</w:t>
      </w:r>
      <w:r>
        <w:rPr>
          <w:rFonts w:ascii="Times New Roman" w:hAnsi="Times New Roman"/>
          <w:color w:val="222222"/>
          <w:sz w:val="28"/>
        </w:rPr>
        <w:t xml:space="preserve"> ребенка?</w:t>
      </w:r>
    </w:p>
    <w:p w14:paraId="E9020000">
      <w:pPr>
        <w:pStyle w:val="Style_2"/>
        <w:numPr>
          <w:ilvl w:val="0"/>
          <w:numId w:val="31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Какие темы Вы хотели бы обсудить (или услышать рекомендации) на родительских собраниях?</w:t>
      </w:r>
    </w:p>
    <w:p w14:paraId="EA020000">
      <w:pPr>
        <w:pStyle w:val="Style_2"/>
        <w:numPr>
          <w:ilvl w:val="0"/>
          <w:numId w:val="31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Каковы Ваши предложения по улучшению работы детского сада?</w:t>
      </w:r>
    </w:p>
    <w:p w14:paraId="EB020000">
      <w:pPr>
        <w:pStyle w:val="Style_5"/>
        <w:spacing w:after="0" w:before="0"/>
        <w:ind/>
        <w:jc w:val="both"/>
        <w:rPr>
          <w:sz w:val="28"/>
        </w:rPr>
      </w:pPr>
    </w:p>
    <w:p w14:paraId="EC02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tbl>
      <w:tblPr>
        <w:tblStyle w:val="Style_3"/>
        <w:tblLayout w:type="fixed"/>
      </w:tblPr>
      <w:tblGrid>
        <w:gridCol w:w="9571"/>
      </w:tblGrid>
      <w:tr>
        <w:tc>
          <w:tcPr>
            <w:tcW w:type="dxa" w:w="9571"/>
          </w:tcPr>
          <w:p w14:paraId="ED02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E02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Имя, фамилия ребенка……………………………………………………….</w:t>
            </w:r>
          </w:p>
          <w:p w14:paraId="EF02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Возраст………………………………………………………………………..</w:t>
            </w:r>
          </w:p>
          <w:p w14:paraId="F002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Имя, фамилия родителей……………………………………………………</w:t>
            </w:r>
          </w:p>
          <w:p w14:paraId="F102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Легк</w:t>
            </w:r>
            <w:r>
              <w:rPr>
                <w:rFonts w:ascii="Times New Roman" w:hAnsi="Times New Roman"/>
                <w:sz w:val="28"/>
              </w:rPr>
              <w:t>о(</w:t>
            </w:r>
            <w:r>
              <w:rPr>
                <w:rFonts w:ascii="Times New Roman" w:hAnsi="Times New Roman"/>
                <w:sz w:val="28"/>
              </w:rPr>
              <w:t>с трудом) вступает в контакты с незнакомыми взрослыми………</w:t>
            </w:r>
          </w:p>
          <w:p w14:paraId="F202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Легк</w:t>
            </w:r>
            <w:r>
              <w:rPr>
                <w:rFonts w:ascii="Times New Roman" w:hAnsi="Times New Roman"/>
                <w:sz w:val="28"/>
              </w:rPr>
              <w:t>о(</w:t>
            </w:r>
            <w:r>
              <w:rPr>
                <w:rFonts w:ascii="Times New Roman" w:hAnsi="Times New Roman"/>
                <w:sz w:val="28"/>
              </w:rPr>
              <w:t>с трудом) вступает в контакты с другими детьми…………………</w:t>
            </w:r>
          </w:p>
          <w:p w14:paraId="F302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Любимые игры, занятия, игрушки ребенка……………………………….</w:t>
            </w:r>
          </w:p>
          <w:p w14:paraId="F402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Чего боится и чему радуется малыш………………………………………</w:t>
            </w:r>
          </w:p>
          <w:p w14:paraId="F502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ребенок любит (не любит) есть…………………………………………</w:t>
            </w:r>
          </w:p>
          <w:p w14:paraId="F602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какое время спит…………………………………………………………….</w:t>
            </w:r>
          </w:p>
          <w:p w14:paraId="F702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8020000">
            <w:pPr>
              <w:spacing w:line="36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6862"/>
        <w:gridCol w:w="981"/>
        <w:gridCol w:w="805"/>
        <w:gridCol w:w="917"/>
      </w:tblGrid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F902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Вопросы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FA02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Почти всегда</w:t>
            </w: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FB02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Иногда</w:t>
            </w: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FC02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Никогда </w:t>
            </w: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FD02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FE020000">
            <w:pPr>
              <w:spacing w:after="12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FF020000">
            <w:pPr>
              <w:spacing w:after="12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0030000">
            <w:pPr>
              <w:spacing w:after="12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1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1. Нравится ли Вам Ваш малыш?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2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3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4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5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2. Слушаете ли Вы, что ребенок говорит?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6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7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8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9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3. Смотрите ли Вы на малыша, когда он говорит?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A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B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C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D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4. Стараетесь ли Вы создать у ребенка ощущение значимости того, что он говорит?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E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0F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0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1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5. Поправляете ли Вы речь ребенка?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2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3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4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5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6. Позволяете ли Вы ребенку совершать ошибки?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6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7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8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9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7. Хвалите ли Вы малыша, обнимаете ли его?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A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B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C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D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8. Смеетесь ли Вы вместе с малышом?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E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1F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0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1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9. Отводите ли Вы каждый день время для чтения ребенку и для бесед с ним?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2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3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4030000">
            <w:pPr>
              <w:spacing w:after="0" w:line="360" w:lineRule="auto"/>
              <w:ind/>
              <w:jc w:val="both"/>
              <w:rPr>
                <w:rFonts w:ascii="Arial" w:hAnsi="Arial"/>
                <w:color w:themeColor="text1" w:val="000000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5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10. Играете ли Вы с малышом в какие-либо игры?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6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7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8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9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11. Поощряете ли Вы ребенка в его интересах и увлечениях?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A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B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C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D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12. Есть ли у ребенка одна или две собственные книги?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E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2F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0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1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13. Есть ли у ребенка хотя бы одно место дома (уголок, полка и пр.), которое отведено только ему?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2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3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4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5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14. Стараетесь ли Вы подать ребенку пример, читая газеты, журналы, книги?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6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7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8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9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15. Обсуждаете ли Вы что-нибудь интересное из прочитанных книг с ребенком?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A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B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C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D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16. Смотрите ли Вы телевизор вместе с ребенком?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E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3F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0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1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17. Задаете ли Вы ребенку вопросы о смысле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увиденного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по телевизору?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2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3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4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5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18. Ограничиваете ли Вы возможность ребенка смотреть телевизор?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6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7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8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9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19. Есть ли у ребенка возможность играть, лепить, рисовать, мастерить, заниматься рукоделием?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A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B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C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D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20. Стараетесь ли Вы ходить с ребенком на прогулку; устраиваете ли семейные походы в лес, парк, на реку?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E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4F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50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</w:tr>
      <w:tr>
        <w:tc>
          <w:tcPr>
            <w:tcW w:type="dxa" w:w="68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51030000">
            <w:pPr>
              <w:spacing w:after="120" w:line="36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21. Посещали ли Вы с ребенком картинную галерею, краеведческий музей, парк культуры и отдыха?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52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8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53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  <w:tc>
          <w:tcPr>
            <w:tcW w:type="dxa" w:w="9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30"/>
              <w:left w:type="dxa" w:w="60"/>
              <w:bottom w:type="dxa" w:w="30"/>
              <w:right w:type="dxa" w:w="60"/>
            </w:tcMar>
            <w:vAlign w:val="center"/>
          </w:tcPr>
          <w:p w14:paraId="54030000">
            <w:pPr>
              <w:spacing w:after="0" w:line="360" w:lineRule="auto"/>
              <w:ind/>
              <w:jc w:val="both"/>
              <w:rPr>
                <w:rFonts w:ascii="Arial" w:hAnsi="Arial"/>
                <w:color w:val="222222"/>
                <w:sz w:val="19"/>
              </w:rPr>
            </w:pPr>
          </w:p>
        </w:tc>
      </w:tr>
    </w:tbl>
    <w:p w14:paraId="55030000">
      <w:pPr>
        <w:spacing w:line="36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5603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57030000">
      <w:pPr>
        <w:spacing w:line="360" w:lineRule="auto"/>
        <w:ind/>
        <w:jc w:val="both"/>
        <w:rPr>
          <w:rFonts w:ascii="Times New Roman" w:hAnsi="Times New Roman"/>
          <w:sz w:val="28"/>
        </w:rPr>
      </w:pPr>
    </w:p>
    <w:p w14:paraId="58030000">
      <w:pPr>
        <w:ind/>
        <w:jc w:val="right"/>
        <w:rPr>
          <w:rFonts w:ascii="Times New Roman" w:hAnsi="Times New Roman"/>
          <w:color w:val="000080"/>
          <w:sz w:val="28"/>
        </w:rPr>
      </w:pPr>
    </w:p>
    <w:p w14:paraId="59030000">
      <w:pPr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5A030000"/>
    <w:sectPr>
      <w:pgSz w:h="16838" w:w="11906"/>
      <w:pgMar w:bottom="709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hanging="990" w:left="2070"/>
      </w:p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hanging="360" w:left="1440"/>
      </w:p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9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3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Balloon Text"/>
    <w:basedOn w:val="Style_6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6_ch"/>
    <w:link w:val="Style_9"/>
    <w:rPr>
      <w:rFonts w:ascii="Tahoma" w:hAnsi="Tahoma"/>
      <w:sz w:val="16"/>
    </w:rPr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er"/>
    <w:basedOn w:val="Style_6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6_ch"/>
    <w:link w:val="Style_12"/>
  </w:style>
  <w:style w:styleId="Style_13" w:type="paragraph">
    <w:name w:val="c3"/>
    <w:basedOn w:val="Style_6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c3"/>
    <w:basedOn w:val="Style_6_ch"/>
    <w:link w:val="Style_13"/>
    <w:rPr>
      <w:rFonts w:ascii="Times New Roman" w:hAnsi="Times New Roman"/>
      <w:sz w:val="24"/>
    </w:rPr>
  </w:style>
  <w:style w:styleId="Style_14" w:type="paragraph">
    <w:name w:val="heading 3"/>
    <w:next w:val="Style_6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c5"/>
    <w:basedOn w:val="Style_15"/>
    <w:link w:val="Style_16_ch"/>
  </w:style>
  <w:style w:styleId="Style_16_ch" w:type="character">
    <w:name w:val="c5"/>
    <w:basedOn w:val="Style_15_ch"/>
    <w:link w:val="Style_16"/>
  </w:style>
  <w:style w:styleId="Style_2" w:type="paragraph">
    <w:name w:val="List Paragraph"/>
    <w:basedOn w:val="Style_6"/>
    <w:link w:val="Style_2_ch"/>
    <w:pPr>
      <w:ind w:firstLine="0" w:left="720"/>
      <w:contextualSpacing w:val="1"/>
    </w:pPr>
  </w:style>
  <w:style w:styleId="Style_2_ch" w:type="character">
    <w:name w:val="List Paragraph"/>
    <w:basedOn w:val="Style_6_ch"/>
    <w:link w:val="Style_2"/>
  </w:style>
  <w:style w:styleId="Style_5" w:type="paragraph">
    <w:name w:val="Normal (Web)"/>
    <w:basedOn w:val="Style_6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6_ch"/>
    <w:link w:val="Style_5"/>
    <w:rPr>
      <w:rFonts w:ascii="Times New Roman" w:hAnsi="Times New Roman"/>
      <w:sz w:val="24"/>
    </w:rPr>
  </w:style>
  <w:style w:styleId="Style_17" w:type="paragraph">
    <w:name w:val="toc 3"/>
    <w:next w:val="Style_6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footer"/>
    <w:basedOn w:val="Style_6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8_ch" w:type="character">
    <w:name w:val="footer"/>
    <w:basedOn w:val="Style_6_ch"/>
    <w:link w:val="Style_18"/>
  </w:style>
  <w:style w:styleId="Style_19" w:type="paragraph">
    <w:name w:val="heading 5"/>
    <w:next w:val="Style_6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apple-converted-space"/>
    <w:basedOn w:val="Style_15"/>
    <w:link w:val="Style_20_ch"/>
  </w:style>
  <w:style w:styleId="Style_20_ch" w:type="character">
    <w:name w:val="apple-converted-space"/>
    <w:basedOn w:val="Style_15_ch"/>
    <w:link w:val="Style_20"/>
  </w:style>
  <w:style w:styleId="Style_21" w:type="paragraph">
    <w:name w:val="heading 1"/>
    <w:next w:val="Style_6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Абзац списка1"/>
    <w:basedOn w:val="Style_6"/>
    <w:link w:val="Style_22_ch"/>
    <w:pPr>
      <w:ind w:firstLine="0" w:left="720"/>
      <w:contextualSpacing w:val="1"/>
    </w:pPr>
    <w:rPr>
      <w:rFonts w:ascii="Calibri" w:hAnsi="Calibri"/>
    </w:rPr>
  </w:style>
  <w:style w:styleId="Style_22_ch" w:type="character">
    <w:name w:val="Абзац списка1"/>
    <w:basedOn w:val="Style_6_ch"/>
    <w:link w:val="Style_22"/>
    <w:rPr>
      <w:rFonts w:ascii="Calibri" w:hAnsi="Calibri"/>
    </w:rPr>
  </w:style>
  <w:style w:styleId="Style_4" w:type="paragraph">
    <w:name w:val="Hyperlink"/>
    <w:basedOn w:val="Style_15"/>
    <w:link w:val="Style_4_ch"/>
    <w:rPr>
      <w:color w:val="0000FF"/>
      <w:u w:val="single"/>
    </w:rPr>
  </w:style>
  <w:style w:styleId="Style_4_ch" w:type="character">
    <w:name w:val="Hyperlink"/>
    <w:basedOn w:val="Style_15_ch"/>
    <w:link w:val="Style_4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6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6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6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5"/>
    <w:next w:val="Style_6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Subtitle"/>
    <w:next w:val="Style_6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toc 10"/>
    <w:next w:val="Style_6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6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3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MyOffice-CoreFramework-Linux/21.0-851.365.4708.482.1@RELEASE-DESKTOP-ROSEMARY-ST-3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2023-06-14T04:29:36Z</dcterms:modified>
</cp:coreProperties>
</file>