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5D5F" w14:textId="2C97A1D2" w:rsidR="00440175" w:rsidRPr="00080C8B" w:rsidRDefault="00BC5770" w:rsidP="00BC57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0C8B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познавательной активности детей с </w:t>
      </w:r>
      <w:r w:rsidR="00D37C16" w:rsidRPr="00080C8B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ограниченными возможностями здоровья </w:t>
      </w:r>
      <w:r w:rsidRPr="00080C8B">
        <w:rPr>
          <w:rFonts w:ascii="Times New Roman" w:hAnsi="Times New Roman" w:cs="Times New Roman"/>
          <w:b/>
          <w:bCs/>
          <w:sz w:val="28"/>
          <w:szCs w:val="28"/>
        </w:rPr>
        <w:t xml:space="preserve">и трудностями обучения посредством </w:t>
      </w:r>
      <w:r w:rsidR="00D37C16" w:rsidRPr="00080C8B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развивающей предметно-пространственной среды </w:t>
      </w:r>
      <w:r w:rsidRPr="00080C8B">
        <w:rPr>
          <w:rFonts w:ascii="Times New Roman" w:hAnsi="Times New Roman" w:cs="Times New Roman"/>
          <w:b/>
          <w:bCs/>
          <w:sz w:val="28"/>
          <w:szCs w:val="28"/>
        </w:rPr>
        <w:t>в работе педагога-психолога</w:t>
      </w:r>
    </w:p>
    <w:p w14:paraId="36043B5C" w14:textId="5B660659" w:rsidR="00BC5770" w:rsidRPr="00080C8B" w:rsidRDefault="00BC5770" w:rsidP="00BC5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DCCFCF" w14:textId="77777777" w:rsidR="00F06AAC" w:rsidRPr="00080C8B" w:rsidRDefault="00F06AAC" w:rsidP="00F06AA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под познавательной активностью понимается</w:t>
      </w:r>
    </w:p>
    <w:p w14:paraId="4F1D018E" w14:textId="605532C2" w:rsidR="00F06AAC" w:rsidRPr="00080C8B" w:rsidRDefault="00F06AAC" w:rsidP="00F06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черта личности, которая проявляется в стремлени</w:t>
      </w:r>
      <w:r w:rsidR="00971C6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самостоятельной деятельности, направленной на усвоение ребенком социального опыта, накоплен</w:t>
      </w:r>
      <w:r w:rsidR="00BA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человечеством знаний и способов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DFE42C" w14:textId="77777777" w:rsidR="00F06AAC" w:rsidRDefault="00F06AAC" w:rsidP="00F06AA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Отмечено, что дети с высоким уровнем познавательной активности задают много разных вопросов, проявляют заинтересованность к различным событиям и ситуациям, увлеченность к деятельности, ищут пути и способы решения проблемных ситуаци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42606BA" w14:textId="7939F6B9" w:rsidR="00F06AAC" w:rsidRPr="00C31534" w:rsidRDefault="00F06AAC" w:rsidP="00971C6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низким уровнем познавательной активности попадают дети с ограниченными возможностями здоровья,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трудностями обучения, вызванные различными факторами. Эти дети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проявляют увлеченность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занятием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рассказом, деятельностью, у воспитанников нет выраженного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или особо сложные задания</w:t>
      </w:r>
      <w:r w:rsidR="00971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заданий ребята не проявляют к ним интереса, стремятся поскорее закончить непривлекательную для них деятельность, не доводят работу до конца.</w:t>
      </w:r>
      <w:r w:rsidR="00971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общения со взрослыми ребята не задают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направленные на познавательные интересы. Очень редко показывают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адекватное эмоциональное отношение </w:t>
      </w:r>
      <w:r w:rsidR="00C31534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ситуациям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1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Испытывают трудности,</w:t>
      </w:r>
      <w:r w:rsidR="00C31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нужно проявить креативность,</w:t>
      </w:r>
      <w:r w:rsidR="00C31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C8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подход.</w:t>
      </w:r>
    </w:p>
    <w:p w14:paraId="5CA413B6" w14:textId="4B1213F9" w:rsidR="00C31534" w:rsidRPr="00C31534" w:rsidRDefault="00BA239B" w:rsidP="00BA239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адаптированных основных образовательных программах </w:t>
      </w:r>
      <w:r w:rsidR="00C31534" w:rsidRPr="00C31534">
        <w:rPr>
          <w:rFonts w:ascii="Times New Roman" w:hAnsi="Times New Roman" w:cs="Times New Roman"/>
          <w:sz w:val="28"/>
          <w:szCs w:val="28"/>
        </w:rPr>
        <w:t>к среде, предъявляются следующие дополнительные требования</w:t>
      </w:r>
      <w:r w:rsidR="00971C68">
        <w:rPr>
          <w:rFonts w:ascii="Times New Roman" w:hAnsi="Times New Roman" w:cs="Times New Roman"/>
          <w:sz w:val="28"/>
          <w:szCs w:val="28"/>
        </w:rPr>
        <w:t>, помимо требований предъявляемых ФГОС</w:t>
      </w:r>
      <w:r w:rsidR="00C31534" w:rsidRPr="00C31534">
        <w:rPr>
          <w:rFonts w:ascii="Times New Roman" w:hAnsi="Times New Roman" w:cs="Times New Roman"/>
          <w:sz w:val="28"/>
          <w:szCs w:val="28"/>
        </w:rPr>
        <w:t>:</w:t>
      </w:r>
    </w:p>
    <w:p w14:paraId="1D951066" w14:textId="35A92963" w:rsidR="00C31534" w:rsidRPr="00C31534" w:rsidRDefault="00BA239B" w:rsidP="00C31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1534" w:rsidRPr="00C31534">
        <w:rPr>
          <w:rFonts w:ascii="Times New Roman" w:hAnsi="Times New Roman" w:cs="Times New Roman"/>
          <w:sz w:val="28"/>
          <w:szCs w:val="28"/>
        </w:rPr>
        <w:t xml:space="preserve">Принцип занимательности. Облегчает вовлечение ребенка в целенаправленную деятельность, формирует желание выполнять предъявленные требования, а также стремление к достижению конечного результата. </w:t>
      </w:r>
    </w:p>
    <w:p w14:paraId="7AA2E661" w14:textId="42929D54" w:rsidR="00C31534" w:rsidRDefault="00BA239B" w:rsidP="00C31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1534" w:rsidRPr="00C31534">
        <w:rPr>
          <w:rFonts w:ascii="Times New Roman" w:hAnsi="Times New Roman" w:cs="Times New Roman"/>
          <w:sz w:val="28"/>
          <w:szCs w:val="28"/>
        </w:rPr>
        <w:t>Принцип новизны. Позволяет опираться на непроизвольное внимание, вызывая интерес к работе за счет постановки последовательной системы задач, максимально активизируя познавательную сферу дошкольника.</w:t>
      </w:r>
    </w:p>
    <w:p w14:paraId="42E1C7F7" w14:textId="704B7019" w:rsidR="00C31534" w:rsidRDefault="00A8237A" w:rsidP="00E841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изучая, например, тему «Морские обитатели», мы должны иметь несколько разнообразных интересных вариантов игр, заданий по данной теме, желательно, задействующие разные психические процессы. </w:t>
      </w:r>
      <w:r w:rsidR="00213707">
        <w:rPr>
          <w:rFonts w:ascii="Times New Roman" w:hAnsi="Times New Roman" w:cs="Times New Roman"/>
          <w:sz w:val="28"/>
          <w:szCs w:val="28"/>
        </w:rPr>
        <w:t xml:space="preserve">Это может быть песочная терапия, для которой нам понадобится специальный стол с подсветкой, фигурки морских обитателей, растений, бусины и камушки для украшения, янтарь. Также в запасе должны иметься различные трафареты по теме, как для рисования песком, так и карандашом, мозайки и другие игры. </w:t>
      </w:r>
      <w:r>
        <w:rPr>
          <w:rFonts w:ascii="Times New Roman" w:hAnsi="Times New Roman" w:cs="Times New Roman"/>
          <w:sz w:val="28"/>
          <w:szCs w:val="28"/>
        </w:rPr>
        <w:t>Предлага</w:t>
      </w:r>
      <w:r w:rsidR="00E841F0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ребёнку их на выбор, или исходя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поставленных задач, либо при утере ребёнком внимания, чтобы вновь </w:t>
      </w:r>
      <w:r w:rsidR="00E841F0">
        <w:rPr>
          <w:rFonts w:ascii="Times New Roman" w:hAnsi="Times New Roman" w:cs="Times New Roman"/>
          <w:sz w:val="28"/>
          <w:szCs w:val="28"/>
        </w:rPr>
        <w:t>простимулировать</w:t>
      </w:r>
      <w:r>
        <w:rPr>
          <w:rFonts w:ascii="Times New Roman" w:hAnsi="Times New Roman" w:cs="Times New Roman"/>
          <w:sz w:val="28"/>
          <w:szCs w:val="28"/>
        </w:rPr>
        <w:t xml:space="preserve"> его познавательный интерес</w:t>
      </w:r>
      <w:r w:rsidR="00E841F0">
        <w:rPr>
          <w:rFonts w:ascii="Times New Roman" w:hAnsi="Times New Roman" w:cs="Times New Roman"/>
          <w:sz w:val="28"/>
          <w:szCs w:val="28"/>
        </w:rPr>
        <w:t xml:space="preserve"> – зависит от индивидуальных особенностей развития </w:t>
      </w:r>
      <w:r w:rsidR="00213707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BA09A1" w14:textId="22EAEFC6" w:rsidR="0078359F" w:rsidRDefault="00E26BC4" w:rsidP="00E841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8359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BAEFD1" wp14:editId="7501893B">
            <wp:simplePos x="0" y="0"/>
            <wp:positionH relativeFrom="margin">
              <wp:posOffset>-177824</wp:posOffset>
            </wp:positionH>
            <wp:positionV relativeFrom="paragraph">
              <wp:posOffset>74523</wp:posOffset>
            </wp:positionV>
            <wp:extent cx="2303253" cy="3071003"/>
            <wp:effectExtent l="0" t="0" r="1905" b="0"/>
            <wp:wrapNone/>
            <wp:docPr id="410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D719D04-9585-40AB-9CDF-0AA30E1468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>
                      <a:extLst>
                        <a:ext uri="{FF2B5EF4-FFF2-40B4-BE49-F238E27FC236}">
                          <a16:creationId xmlns:a16="http://schemas.microsoft.com/office/drawing/2014/main" id="{FD719D04-9585-40AB-9CDF-0AA30E1468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18" cy="307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59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32BF55F" wp14:editId="54C8EB73">
            <wp:simplePos x="0" y="0"/>
            <wp:positionH relativeFrom="margin">
              <wp:posOffset>2240436</wp:posOffset>
            </wp:positionH>
            <wp:positionV relativeFrom="paragraph">
              <wp:posOffset>74343</wp:posOffset>
            </wp:positionV>
            <wp:extent cx="1841999" cy="1380226"/>
            <wp:effectExtent l="0" t="0" r="6350" b="0"/>
            <wp:wrapNone/>
            <wp:docPr id="4108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EB00EDF-8AFD-4516-A636-33A49750E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>
                      <a:extLst>
                        <a:ext uri="{FF2B5EF4-FFF2-40B4-BE49-F238E27FC236}">
                          <a16:creationId xmlns:a16="http://schemas.microsoft.com/office/drawing/2014/main" id="{6EB00EDF-8AFD-4516-A636-33A49750ED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99" cy="138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59F" w:rsidRPr="0078359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D25ECE1" wp14:editId="28FF4D8F">
            <wp:simplePos x="0" y="0"/>
            <wp:positionH relativeFrom="column">
              <wp:posOffset>4167726</wp:posOffset>
            </wp:positionH>
            <wp:positionV relativeFrom="paragraph">
              <wp:posOffset>12037</wp:posOffset>
            </wp:positionV>
            <wp:extent cx="1745021" cy="1622066"/>
            <wp:effectExtent l="0" t="0" r="7620" b="0"/>
            <wp:wrapNone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E065E52-4CC0-464D-9AAA-0A938CA2F03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id="{0E065E52-4CC0-464D-9AAA-0A938CA2F03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3"/>
                    <a:stretch/>
                  </pic:blipFill>
                  <pic:spPr bwMode="auto">
                    <a:xfrm>
                      <a:off x="0" y="0"/>
                      <a:ext cx="1749534" cy="162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9C1E5" w14:textId="14BEE471" w:rsidR="0078359F" w:rsidRDefault="0078359F" w:rsidP="00E841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2F2C57FA" w14:textId="0C5D22C8" w:rsidR="0078359F" w:rsidRDefault="0078359F" w:rsidP="00E841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D962C76" w14:textId="37C3AFAF" w:rsidR="0078359F" w:rsidRDefault="0078359F" w:rsidP="00E841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8779905" w14:textId="7CA39958" w:rsidR="0078359F" w:rsidRPr="00080C8B" w:rsidRDefault="0078359F" w:rsidP="00E841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14:paraId="3772B169" w14:textId="664A6DA6" w:rsidR="0078359F" w:rsidRDefault="0078359F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760DFEFE" w14:textId="1E82489B" w:rsidR="0078359F" w:rsidRDefault="00E26BC4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  <w:r w:rsidRPr="0078359F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766AC8" wp14:editId="2A651456">
            <wp:simplePos x="0" y="0"/>
            <wp:positionH relativeFrom="margin">
              <wp:posOffset>2273863</wp:posOffset>
            </wp:positionH>
            <wp:positionV relativeFrom="paragraph">
              <wp:posOffset>121920</wp:posOffset>
            </wp:positionV>
            <wp:extent cx="1773141" cy="1328856"/>
            <wp:effectExtent l="0" t="0" r="0" b="5080"/>
            <wp:wrapNone/>
            <wp:docPr id="410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B946ACC-4B91-453F-A7BC-C1B6EEFA9D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>
                      <a:extLst>
                        <a:ext uri="{FF2B5EF4-FFF2-40B4-BE49-F238E27FC236}">
                          <a16:creationId xmlns:a16="http://schemas.microsoft.com/office/drawing/2014/main" id="{DB946ACC-4B91-453F-A7BC-C1B6EEFA9D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41" cy="132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59F">
        <w:rPr>
          <w:noProof/>
        </w:rPr>
        <w:drawing>
          <wp:anchor distT="0" distB="0" distL="114300" distR="114300" simplePos="0" relativeHeight="251659264" behindDoc="0" locked="0" layoutInCell="1" allowOverlap="1" wp14:anchorId="398F6A96" wp14:editId="2D4C6158">
            <wp:simplePos x="0" y="0"/>
            <wp:positionH relativeFrom="margin">
              <wp:posOffset>4151823</wp:posOffset>
            </wp:positionH>
            <wp:positionV relativeFrom="paragraph">
              <wp:posOffset>106018</wp:posOffset>
            </wp:positionV>
            <wp:extent cx="1771841" cy="1327868"/>
            <wp:effectExtent l="0" t="0" r="0" b="5715"/>
            <wp:wrapNone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EF25297-A80D-4237-9C9E-A9AEF4466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id="{FEF25297-A80D-4237-9C9E-A9AEF4466F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41" cy="133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851DD" w14:textId="46E290EB" w:rsidR="0078359F" w:rsidRDefault="0078359F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6B0CF249" w14:textId="4EEA998B" w:rsidR="0078359F" w:rsidRDefault="0078359F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2996C53B" w14:textId="38267F1E" w:rsidR="0078359F" w:rsidRDefault="0078359F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1C526621" w14:textId="78A7666F" w:rsidR="0078359F" w:rsidRDefault="0078359F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3DFF6BA2" w14:textId="755032B2" w:rsidR="0078359F" w:rsidRDefault="0078359F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33523FDA" w14:textId="652EB1DF" w:rsidR="0078359F" w:rsidRDefault="0078359F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48DC8986" w14:textId="1E2641A1" w:rsidR="00E26BC4" w:rsidRDefault="00E26BC4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</w:p>
    <w:p w14:paraId="65504565" w14:textId="298B0BF1" w:rsidR="00DC006C" w:rsidRDefault="00DC006C" w:rsidP="009D3F72">
      <w:pPr>
        <w:pStyle w:val="a3"/>
        <w:spacing w:line="240" w:lineRule="auto"/>
        <w:rPr>
          <w:rFonts w:eastAsia="SimSun"/>
          <w:iCs/>
          <w:kern w:val="2"/>
          <w:sz w:val="28"/>
          <w:szCs w:val="28"/>
          <w:lang w:val="ru-RU" w:eastAsia="hi-IN" w:bidi="hi-IN"/>
        </w:rPr>
      </w:pPr>
      <w:r>
        <w:rPr>
          <w:rFonts w:eastAsia="SimSun"/>
          <w:iCs/>
          <w:kern w:val="2"/>
          <w:sz w:val="28"/>
          <w:szCs w:val="28"/>
          <w:lang w:val="ru-RU" w:eastAsia="hi-IN" w:bidi="hi-IN"/>
        </w:rPr>
        <w:t>Я, как педагог-психолог, постоянно работаю над развитием познавательной активности  детей и совместно с администрацией нашего детского сада мы регулярно пополняем, совершенствуем, обновляем   п</w:t>
      </w:r>
      <w:r w:rsidRPr="003C1B35">
        <w:rPr>
          <w:rFonts w:eastAsia="SimSun"/>
          <w:iCs/>
          <w:kern w:val="2"/>
          <w:sz w:val="28"/>
          <w:szCs w:val="28"/>
          <w:lang w:eastAsia="hi-IN" w:bidi="hi-IN"/>
        </w:rPr>
        <w:t>редметно-пространственн</w:t>
      </w:r>
      <w:r>
        <w:rPr>
          <w:rFonts w:eastAsia="SimSun"/>
          <w:iCs/>
          <w:kern w:val="2"/>
          <w:sz w:val="28"/>
          <w:szCs w:val="28"/>
          <w:lang w:val="ru-RU" w:eastAsia="hi-IN" w:bidi="hi-IN"/>
        </w:rPr>
        <w:t>ую</w:t>
      </w:r>
      <w:r w:rsidRPr="003C1B35">
        <w:rPr>
          <w:rFonts w:eastAsia="SimSun"/>
          <w:iCs/>
          <w:kern w:val="2"/>
          <w:sz w:val="28"/>
          <w:szCs w:val="28"/>
          <w:lang w:eastAsia="hi-IN" w:bidi="hi-IN"/>
        </w:rPr>
        <w:t xml:space="preserve"> развивающ</w:t>
      </w:r>
      <w:r>
        <w:rPr>
          <w:rFonts w:eastAsia="SimSun"/>
          <w:iCs/>
          <w:kern w:val="2"/>
          <w:sz w:val="28"/>
          <w:szCs w:val="28"/>
          <w:lang w:val="ru-RU" w:eastAsia="hi-IN" w:bidi="hi-IN"/>
        </w:rPr>
        <w:t xml:space="preserve">ую </w:t>
      </w:r>
      <w:r w:rsidRPr="003C1B35">
        <w:rPr>
          <w:rFonts w:eastAsia="SimSun"/>
          <w:iCs/>
          <w:kern w:val="2"/>
          <w:sz w:val="28"/>
          <w:szCs w:val="28"/>
          <w:lang w:eastAsia="hi-IN" w:bidi="hi-IN"/>
        </w:rPr>
        <w:t>образовательн</w:t>
      </w:r>
      <w:r>
        <w:rPr>
          <w:rFonts w:eastAsia="SimSun"/>
          <w:iCs/>
          <w:kern w:val="2"/>
          <w:sz w:val="28"/>
          <w:szCs w:val="28"/>
          <w:lang w:val="ru-RU" w:eastAsia="hi-IN" w:bidi="hi-IN"/>
        </w:rPr>
        <w:t>ую</w:t>
      </w:r>
      <w:r w:rsidRPr="003C1B35">
        <w:rPr>
          <w:rFonts w:eastAsia="SimSun"/>
          <w:iCs/>
          <w:kern w:val="2"/>
          <w:sz w:val="28"/>
          <w:szCs w:val="28"/>
          <w:lang w:eastAsia="hi-IN" w:bidi="hi-IN"/>
        </w:rPr>
        <w:t xml:space="preserve"> сред</w:t>
      </w:r>
      <w:r>
        <w:rPr>
          <w:rFonts w:eastAsia="SimSun"/>
          <w:iCs/>
          <w:kern w:val="2"/>
          <w:sz w:val="28"/>
          <w:szCs w:val="28"/>
          <w:lang w:val="ru-RU" w:eastAsia="hi-IN" w:bidi="hi-IN"/>
        </w:rPr>
        <w:t>у для работы с такими дет</w:t>
      </w:r>
      <w:r w:rsidR="004678BB">
        <w:rPr>
          <w:rFonts w:eastAsia="SimSun"/>
          <w:iCs/>
          <w:kern w:val="2"/>
          <w:sz w:val="28"/>
          <w:szCs w:val="28"/>
          <w:lang w:val="ru-RU" w:eastAsia="hi-IN" w:bidi="hi-IN"/>
        </w:rPr>
        <w:t>ьми</w:t>
      </w:r>
      <w:r>
        <w:rPr>
          <w:rFonts w:eastAsia="SimSun"/>
          <w:iCs/>
          <w:kern w:val="2"/>
          <w:sz w:val="28"/>
          <w:szCs w:val="28"/>
          <w:lang w:val="ru-RU" w:eastAsia="hi-IN" w:bidi="hi-IN"/>
        </w:rPr>
        <w:t>, чтобы принципы занимательности и новизны оставались актуальны.</w:t>
      </w:r>
    </w:p>
    <w:p w14:paraId="1439A3B4" w14:textId="482AD015" w:rsidR="00E26BC4" w:rsidRDefault="00DC006C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  <w:r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Для занятий 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педагога-психолога </w:t>
      </w:r>
      <w:r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у нас оборудовано два кабинета: в корпусе по ул. Зои Космодемьянской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 – кабинет оснащён удобной, доступной, трансформируемой мебелью, необходимыми для коррекционной работы наборами</w:t>
      </w:r>
      <w:r w:rsidR="001314F6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, 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дидактическими пособиями, играми в том числе интерактивными, диагностическими и развивающими методиками, </w:t>
      </w:r>
      <w:r w:rsidR="00EA5E85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интерактивной панелью, столом для песочной терапии, зеркалом, 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ноутбуком, </w:t>
      </w:r>
      <w:r w:rsidR="00EA5E85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val="en-US" w:eastAsia="hi-IN" w:bidi="hi-IN"/>
        </w:rPr>
        <w:t>USB</w:t>
      </w:r>
      <w:r w:rsidR="00EA5E85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 – колонкой)</w:t>
      </w:r>
      <w:r w:rsidR="00804F82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.</w:t>
      </w:r>
      <w:r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 </w:t>
      </w:r>
    </w:p>
    <w:p w14:paraId="6E1420A8" w14:textId="7A4618A4" w:rsidR="00E26BC4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  <w:r w:rsidRPr="00E26BC4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drawing>
          <wp:anchor distT="0" distB="0" distL="114300" distR="114300" simplePos="0" relativeHeight="251664384" behindDoc="0" locked="0" layoutInCell="1" allowOverlap="1" wp14:anchorId="294B79F0" wp14:editId="5FB86FD0">
            <wp:simplePos x="0" y="0"/>
            <wp:positionH relativeFrom="column">
              <wp:posOffset>3828136</wp:posOffset>
            </wp:positionH>
            <wp:positionV relativeFrom="paragraph">
              <wp:posOffset>151130</wp:posOffset>
            </wp:positionV>
            <wp:extent cx="980236" cy="2072025"/>
            <wp:effectExtent l="0" t="0" r="0" b="4445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A34EF27-AF89-472B-94CC-6341278EBF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CA34EF27-AF89-472B-94CC-6341278EBF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36" cy="20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BC4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drawing>
          <wp:anchor distT="0" distB="0" distL="114300" distR="114300" simplePos="0" relativeHeight="251665408" behindDoc="0" locked="0" layoutInCell="1" allowOverlap="1" wp14:anchorId="3A543022" wp14:editId="6621A2C6">
            <wp:simplePos x="0" y="0"/>
            <wp:positionH relativeFrom="column">
              <wp:posOffset>4903628</wp:posOffset>
            </wp:positionH>
            <wp:positionV relativeFrom="paragraph">
              <wp:posOffset>144297</wp:posOffset>
            </wp:positionV>
            <wp:extent cx="987063" cy="2085988"/>
            <wp:effectExtent l="0" t="0" r="3810" b="0"/>
            <wp:wrapNone/>
            <wp:docPr id="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AF9D189-5E4C-46A1-B3BE-39FBC78050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>
                      <a:extLst>
                        <a:ext uri="{FF2B5EF4-FFF2-40B4-BE49-F238E27FC236}">
                          <a16:creationId xmlns:a16="http://schemas.microsoft.com/office/drawing/2014/main" id="{7AF9D189-5E4C-46A1-B3BE-39FBC78050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93" cy="209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6182E" w14:textId="6E2C33CD" w:rsidR="00E26BC4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  <w:r w:rsidRPr="00E26BC4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drawing>
          <wp:anchor distT="0" distB="0" distL="114300" distR="114300" simplePos="0" relativeHeight="251663360" behindDoc="0" locked="0" layoutInCell="1" allowOverlap="1" wp14:anchorId="2B2D285A" wp14:editId="19467B24">
            <wp:simplePos x="0" y="0"/>
            <wp:positionH relativeFrom="margin">
              <wp:align>left</wp:align>
            </wp:positionH>
            <wp:positionV relativeFrom="paragraph">
              <wp:posOffset>158700</wp:posOffset>
            </wp:positionV>
            <wp:extent cx="3695356" cy="1748333"/>
            <wp:effectExtent l="0" t="0" r="635" b="4445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262679B-28E7-40DA-8182-8F9FD56665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9262679B-28E7-40DA-8182-8F9FD56665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77" cy="175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3E4E8" w14:textId="56779283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7AE1F9D1" w14:textId="77777777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260EE95C" w14:textId="6EE17BEC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5B5C0345" w14:textId="05414830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347AFAC8" w14:textId="6CF39DF9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5900590F" w14:textId="7D657B2C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39334850" w14:textId="7F69EC51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1D9BD5AA" w14:textId="77777777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204BBF8F" w14:textId="77777777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54E441B8" w14:textId="77777777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242363F6" w14:textId="77777777" w:rsidR="00E26BC4" w:rsidRDefault="00E26BC4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</w:p>
    <w:p w14:paraId="2A88BC17" w14:textId="41B2FD5C" w:rsidR="003565CC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lastRenderedPageBreak/>
        <w:t>В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 корпусе по ул. Горького</w:t>
      </w:r>
      <w:r w:rsidR="003565CC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к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абинет трансформируется в </w:t>
      </w:r>
      <w:r w:rsidR="007C3CD1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тёмную и светлую сенсорную комнату, а также </w:t>
      </w:r>
      <w:r w:rsidR="001C309B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игровую зону</w:t>
      </w:r>
      <w:r w:rsidR="007C3CD1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.</w:t>
      </w:r>
    </w:p>
    <w:p w14:paraId="631CF0F8" w14:textId="158E1ED8" w:rsidR="00804F82" w:rsidRDefault="003565CC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- 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тёмн</w:t>
      </w:r>
      <w:r w:rsidR="004678BB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ая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 сенсорн</w:t>
      </w:r>
      <w:r w:rsidR="004678BB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ая</w:t>
      </w:r>
      <w:r w:rsidR="00423D54" w:rsidRPr="00C1725F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 xml:space="preserve"> комнат</w:t>
      </w:r>
      <w:r w:rsidR="004678BB"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а</w:t>
      </w:r>
      <w:r>
        <w:rPr>
          <w:rFonts w:ascii="Times New Roman" w:eastAsia="SimSun" w:hAnsi="Times New Roman" w:cs="Times New Roman"/>
          <w:iCs/>
          <w:kern w:val="2"/>
          <w:sz w:val="28"/>
          <w:szCs w:val="28"/>
          <w:lang w:eastAsia="hi-IN" w:bidi="hi-IN"/>
        </w:rPr>
        <w:t>,</w:t>
      </w:r>
      <w:r w:rsidR="00C1725F" w:rsidRPr="00C1725F">
        <w:rPr>
          <w:rFonts w:ascii="Times New Roman" w:hAnsi="Times New Roman" w:cs="Times New Roman"/>
          <w:sz w:val="28"/>
          <w:szCs w:val="28"/>
        </w:rPr>
        <w:t xml:space="preserve"> наполнен</w:t>
      </w:r>
      <w:r w:rsidR="004678BB">
        <w:rPr>
          <w:rFonts w:ascii="Times New Roman" w:hAnsi="Times New Roman" w:cs="Times New Roman"/>
          <w:sz w:val="28"/>
          <w:szCs w:val="28"/>
        </w:rPr>
        <w:t>а</w:t>
      </w:r>
      <w:r w:rsidR="00C1725F" w:rsidRPr="00C1725F">
        <w:rPr>
          <w:rFonts w:ascii="Times New Roman" w:hAnsi="Times New Roman" w:cs="Times New Roman"/>
          <w:sz w:val="28"/>
          <w:szCs w:val="28"/>
        </w:rPr>
        <w:t xml:space="preserve"> различного рода стимуляторами. Они воздействуют на органы зрения, слуха, обоняния, осязания</w:t>
      </w:r>
      <w:r w:rsidR="00E841F0">
        <w:rPr>
          <w:rFonts w:ascii="Times New Roman" w:hAnsi="Times New Roman" w:cs="Times New Roman"/>
          <w:sz w:val="28"/>
          <w:szCs w:val="28"/>
        </w:rPr>
        <w:t xml:space="preserve">. </w:t>
      </w:r>
      <w:r w:rsidR="00C1725F" w:rsidRPr="00C1725F">
        <w:rPr>
          <w:rFonts w:ascii="Times New Roman" w:hAnsi="Times New Roman" w:cs="Times New Roman"/>
          <w:sz w:val="28"/>
          <w:szCs w:val="28"/>
        </w:rPr>
        <w:t>Мягк</w:t>
      </w:r>
      <w:r w:rsidR="00C1725F">
        <w:rPr>
          <w:rFonts w:ascii="Times New Roman" w:hAnsi="Times New Roman" w:cs="Times New Roman"/>
          <w:sz w:val="28"/>
          <w:szCs w:val="28"/>
        </w:rPr>
        <w:t xml:space="preserve">ие пуфы, </w:t>
      </w:r>
      <w:r w:rsidR="00C1725F" w:rsidRPr="00C1725F">
        <w:rPr>
          <w:rFonts w:ascii="Times New Roman" w:hAnsi="Times New Roman" w:cs="Times New Roman"/>
          <w:sz w:val="28"/>
          <w:szCs w:val="28"/>
        </w:rPr>
        <w:t xml:space="preserve">приглушенный свет, успокаивающая музыка </w:t>
      </w:r>
      <w:r w:rsidR="00C1725F" w:rsidRPr="00C1725F">
        <w:rPr>
          <w:rFonts w:ascii="Times New Roman" w:eastAsia="SchoolBookAC" w:hAnsi="Times New Roman" w:cs="Times New Roman"/>
          <w:sz w:val="28"/>
          <w:szCs w:val="28"/>
        </w:rPr>
        <w:t>–</w:t>
      </w:r>
      <w:r w:rsidR="00C1725F" w:rsidRPr="00C1725F">
        <w:rPr>
          <w:rFonts w:ascii="Times New Roman" w:hAnsi="Times New Roman" w:cs="Times New Roman"/>
          <w:sz w:val="28"/>
          <w:szCs w:val="28"/>
          <w:lang w:val="x-none"/>
        </w:rPr>
        <w:t> </w:t>
      </w:r>
      <w:r w:rsidR="00C1725F" w:rsidRPr="00C1725F">
        <w:rPr>
          <w:rFonts w:ascii="Times New Roman" w:hAnsi="Times New Roman" w:cs="Times New Roman"/>
          <w:sz w:val="28"/>
          <w:szCs w:val="28"/>
        </w:rPr>
        <w:t xml:space="preserve">вот те характеристики </w:t>
      </w:r>
      <w:r w:rsidR="00E841F0">
        <w:rPr>
          <w:rFonts w:ascii="Times New Roman" w:hAnsi="Times New Roman" w:cs="Times New Roman"/>
          <w:sz w:val="28"/>
          <w:szCs w:val="28"/>
        </w:rPr>
        <w:t xml:space="preserve">тёмной </w:t>
      </w:r>
      <w:r w:rsidR="00C1725F" w:rsidRPr="00C1725F">
        <w:rPr>
          <w:rFonts w:ascii="Times New Roman" w:hAnsi="Times New Roman" w:cs="Times New Roman"/>
          <w:sz w:val="28"/>
          <w:szCs w:val="28"/>
        </w:rPr>
        <w:t xml:space="preserve">сенсорной комнаты, которые помогают </w:t>
      </w:r>
      <w:r w:rsidR="00C1725F">
        <w:rPr>
          <w:rFonts w:ascii="Times New Roman" w:hAnsi="Times New Roman" w:cs="Times New Roman"/>
          <w:sz w:val="28"/>
          <w:szCs w:val="28"/>
        </w:rPr>
        <w:t>детям с трудностями</w:t>
      </w:r>
      <w:r w:rsidR="00C1725F" w:rsidRPr="00C1725F">
        <w:rPr>
          <w:rFonts w:ascii="Times New Roman" w:hAnsi="Times New Roman" w:cs="Times New Roman"/>
          <w:sz w:val="28"/>
          <w:szCs w:val="28"/>
        </w:rPr>
        <w:t xml:space="preserve"> развить свои сенсорно-перцептивные способности, ощутить уют, комфорт, настроиться на позитивное восприятие и общение с окружающими его людьми.</w:t>
      </w:r>
    </w:p>
    <w:p w14:paraId="794900DE" w14:textId="6515583D" w:rsidR="00804F82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F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7E59C14" wp14:editId="5AEB1AD5">
            <wp:simplePos x="0" y="0"/>
            <wp:positionH relativeFrom="column">
              <wp:posOffset>4200677</wp:posOffset>
            </wp:positionH>
            <wp:positionV relativeFrom="paragraph">
              <wp:posOffset>42876</wp:posOffset>
            </wp:positionV>
            <wp:extent cx="1882444" cy="1411833"/>
            <wp:effectExtent l="0" t="0" r="3810" b="0"/>
            <wp:wrapNone/>
            <wp:docPr id="1" name="Picture 6" descr="https://sun9-28.userapi.com/impg/2V0KkgnbRsqcbzaQVoYxRhQLL5Y9g0pVUVw8Rg/hhTbzld355k.jpg?size=1280x960&amp;quality=96&amp;sign=2331f36344096537b7952c4b31581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sun9-28.userapi.com/impg/2V0KkgnbRsqcbzaQVoYxRhQLL5Y9g0pVUVw8Rg/hhTbzld355k.jpg?size=1280x960&amp;quality=96&amp;sign=2331f36344096537b7952c4b31581ef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44" cy="141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F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064B787" wp14:editId="3E6D819C">
            <wp:simplePos x="0" y="0"/>
            <wp:positionH relativeFrom="page">
              <wp:posOffset>3035224</wp:posOffset>
            </wp:positionH>
            <wp:positionV relativeFrom="paragraph">
              <wp:posOffset>43180</wp:posOffset>
            </wp:positionV>
            <wp:extent cx="1064283" cy="1419149"/>
            <wp:effectExtent l="0" t="0" r="254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83" cy="141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6E553DC" wp14:editId="03AF06CF">
            <wp:simplePos x="0" y="0"/>
            <wp:positionH relativeFrom="margin">
              <wp:align>left</wp:align>
            </wp:positionH>
            <wp:positionV relativeFrom="paragraph">
              <wp:posOffset>34443</wp:posOffset>
            </wp:positionV>
            <wp:extent cx="1901825" cy="1426210"/>
            <wp:effectExtent l="0" t="0" r="3175" b="254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B013C" w14:textId="00BC7684" w:rsidR="00804F82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F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EF77565" wp14:editId="6F59159B">
            <wp:simplePos x="0" y="0"/>
            <wp:positionH relativeFrom="column">
              <wp:posOffset>2891917</wp:posOffset>
            </wp:positionH>
            <wp:positionV relativeFrom="paragraph">
              <wp:posOffset>19804</wp:posOffset>
            </wp:positionV>
            <wp:extent cx="1428480" cy="1071360"/>
            <wp:effectExtent l="6985" t="0" r="7620" b="762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8480" cy="107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CDFBE" w14:textId="7C9E2F62" w:rsidR="00804F82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B66726" w14:textId="3C0FD537" w:rsidR="00804F82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034BF6" w14:textId="7B1FBF0A" w:rsidR="00804F82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CDB10D" w14:textId="09F4FCEB" w:rsidR="00804F82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2A05B11B" w14:textId="5803CBAF" w:rsidR="00804F82" w:rsidRDefault="00804F82" w:rsidP="00C1725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D1A1DA" w14:textId="51110EEC" w:rsidR="00C1725F" w:rsidRDefault="00C1725F" w:rsidP="00804F82">
      <w:pPr>
        <w:widowControl w:val="0"/>
        <w:tabs>
          <w:tab w:val="left" w:pos="9090"/>
          <w:tab w:val="left" w:pos="9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27A8A" w14:textId="4847995D" w:rsidR="001C309B" w:rsidRDefault="003565CC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Среда </w:t>
      </w:r>
      <w:r>
        <w:rPr>
          <w:rFonts w:ascii="Times New Roman" w:hAnsi="Times New Roman" w:cs="Times New Roman"/>
          <w:i/>
          <w:sz w:val="28"/>
          <w:szCs w:val="28"/>
        </w:rPr>
        <w:t>светлой сенсорной комнаты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choolBookAC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x-none"/>
        </w:rPr>
        <w:t> </w:t>
      </w:r>
      <w:r>
        <w:rPr>
          <w:rFonts w:ascii="Times New Roman" w:hAnsi="Times New Roman" w:cs="Times New Roman"/>
          <w:sz w:val="28"/>
          <w:szCs w:val="28"/>
        </w:rPr>
        <w:t>это среда для взаимодействия ребенка совместно со взрослым или самостоятельно с определенными модулями для сенсорного развития. Здесь представлены мягкие модули, шариковый бассейн, сенсорные (аудиовизуальные и тактильные) стимуляторы, материалы для самомассажа,  также имеется бассейн янтарём. Это оборудование позволяет развивать восприятие детей.</w:t>
      </w:r>
    </w:p>
    <w:p w14:paraId="54A1A587" w14:textId="46BE43DF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F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B4E718A" wp14:editId="73842912">
            <wp:simplePos x="0" y="0"/>
            <wp:positionH relativeFrom="column">
              <wp:posOffset>3922928</wp:posOffset>
            </wp:positionH>
            <wp:positionV relativeFrom="paragraph">
              <wp:posOffset>100330</wp:posOffset>
            </wp:positionV>
            <wp:extent cx="1840180" cy="1380135"/>
            <wp:effectExtent l="0" t="0" r="825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80" cy="13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F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1A118B1" wp14:editId="43683DCD">
            <wp:simplePos x="0" y="0"/>
            <wp:positionH relativeFrom="margin">
              <wp:posOffset>1962734</wp:posOffset>
            </wp:positionH>
            <wp:positionV relativeFrom="paragraph">
              <wp:posOffset>78410</wp:posOffset>
            </wp:positionV>
            <wp:extent cx="1871762" cy="1402359"/>
            <wp:effectExtent l="0" t="0" r="0" b="7620"/>
            <wp:wrapNone/>
            <wp:docPr id="2052" name="Picture 4" descr="https://sun9-74.userapi.com/impg/9AARoJqYYgY8Jszupfsx4bDenYmNrWwgXDxMYg/2P3ahbpMb3k.jpg?size=1280x959&amp;quality=96&amp;sign=c645281956ab2612f448e4efcc0fc1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sun9-74.userapi.com/impg/9AARoJqYYgY8Jszupfsx4bDenYmNrWwgXDxMYg/2P3ahbpMb3k.jpg?size=1280x959&amp;quality=96&amp;sign=c645281956ab2612f448e4efcc0fc1a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62" cy="140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F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0FA6475" wp14:editId="274E0D40">
            <wp:simplePos x="0" y="0"/>
            <wp:positionH relativeFrom="margin">
              <wp:align>left</wp:align>
            </wp:positionH>
            <wp:positionV relativeFrom="paragraph">
              <wp:posOffset>63348</wp:posOffset>
            </wp:positionV>
            <wp:extent cx="1901825" cy="1424883"/>
            <wp:effectExtent l="0" t="0" r="3175" b="4445"/>
            <wp:wrapNone/>
            <wp:docPr id="2050" name="Picture 2" descr="https://sun9-22.userapi.com/impg/kDlC80JFGjh-r_uhsu3oabHSIhDmnldPecWM_w/WJJwxSMscdw.jpg?size=1280x959&amp;quality=96&amp;sign=3b4dd0c9e8c88bd1f67a7a1595ab5c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22.userapi.com/impg/kDlC80JFGjh-r_uhsu3oabHSIhDmnldPecWM_w/WJJwxSMscdw.jpg?size=1280x959&amp;quality=96&amp;sign=3b4dd0c9e8c88bd1f67a7a1595ab5c9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57" cy="143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AFB24" w14:textId="677A10B3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31406" w14:textId="31F6306E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56D01" w14:textId="390E2421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CAF792" w14:textId="4A57C496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A6D25F" w14:textId="41098B6F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58256" w14:textId="1F296D19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C1905E" w14:textId="67E89E33" w:rsidR="00804F82" w:rsidRDefault="00804F82" w:rsidP="00C65BEF">
      <w:pPr>
        <w:widowControl w:val="0"/>
        <w:tabs>
          <w:tab w:val="left" w:pos="9090"/>
          <w:tab w:val="left" w:pos="99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4F2D414" wp14:editId="627311CC">
            <wp:simplePos x="0" y="0"/>
            <wp:positionH relativeFrom="column">
              <wp:posOffset>3140354</wp:posOffset>
            </wp:positionH>
            <wp:positionV relativeFrom="paragraph">
              <wp:posOffset>136804</wp:posOffset>
            </wp:positionV>
            <wp:extent cx="1096899" cy="1462531"/>
            <wp:effectExtent l="0" t="0" r="8255" b="4445"/>
            <wp:wrapNone/>
            <wp:docPr id="2054" name="Picture 6" descr="https://sun9-40.userapi.com/impg/3Htq5JqDbSnVhILXo7lPBjPLWSzmBNAs_hmqkQ/V6Ze-xjQ4ZI.jpg?size=810x1080&amp;quality=96&amp;sign=f9c14c88f74cd5012f0411e7f3d13e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sun9-40.userapi.com/impg/3Htq5JqDbSnVhILXo7lPBjPLWSzmBNAs_hmqkQ/V6Ze-xjQ4ZI.jpg?size=810x1080&amp;quality=96&amp;sign=f9c14c88f74cd5012f0411e7f3d13eb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99" cy="146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F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474A40B" wp14:editId="7FB6DBE6">
            <wp:simplePos x="0" y="0"/>
            <wp:positionH relativeFrom="column">
              <wp:posOffset>1055218</wp:posOffset>
            </wp:positionH>
            <wp:positionV relativeFrom="paragraph">
              <wp:posOffset>146431</wp:posOffset>
            </wp:positionV>
            <wp:extent cx="1982419" cy="1486815"/>
            <wp:effectExtent l="0" t="0" r="0" b="0"/>
            <wp:wrapNone/>
            <wp:docPr id="2056" name="Picture 8" descr="https://sun9-68.userapi.com/impg/DEu0PzjXr7ixeLZP9NCeL31m9PNZMI_luXUZ0Q/20OoQlnuwzI.jpg?size=1280x960&amp;quality=96&amp;sign=e3afda9c5fba9defcc9588991d01e9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s://sun9-68.userapi.com/impg/DEu0PzjXr7ixeLZP9NCeL31m9PNZMI_luXUZ0Q/20OoQlnuwzI.jpg?size=1280x960&amp;quality=96&amp;sign=e3afda9c5fba9defcc9588991d01e9d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19" cy="14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BE71C" w14:textId="6BB5CF4D" w:rsidR="00804F82" w:rsidRDefault="00804F82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37B921" w14:textId="77777777" w:rsidR="00804F82" w:rsidRDefault="00804F82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9CCA6C" w14:textId="53D3BF92" w:rsidR="00804F82" w:rsidRDefault="00804F82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E75ADA" w14:textId="77777777" w:rsidR="00804F82" w:rsidRDefault="00804F82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12561D" w14:textId="77777777" w:rsidR="00804F82" w:rsidRDefault="00804F82" w:rsidP="00804F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F3454E" w14:textId="30288696" w:rsidR="00EA3726" w:rsidRDefault="003565CC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14F6">
        <w:rPr>
          <w:rFonts w:ascii="Times New Roman" w:hAnsi="Times New Roman" w:cs="Times New Roman"/>
          <w:sz w:val="28"/>
          <w:szCs w:val="28"/>
        </w:rPr>
        <w:t xml:space="preserve">игровая среда, </w:t>
      </w:r>
      <w:r w:rsidR="00EA3726">
        <w:rPr>
          <w:rFonts w:ascii="Times New Roman" w:hAnsi="Times New Roman" w:cs="Times New Roman"/>
          <w:sz w:val="28"/>
          <w:szCs w:val="28"/>
        </w:rPr>
        <w:t xml:space="preserve">направленная на развитие познавательной активности </w:t>
      </w:r>
      <w:r w:rsidR="00C65BEF">
        <w:rPr>
          <w:rFonts w:ascii="Times New Roman" w:hAnsi="Times New Roman" w:cs="Times New Roman"/>
          <w:sz w:val="28"/>
          <w:szCs w:val="28"/>
        </w:rPr>
        <w:t xml:space="preserve"> - </w:t>
      </w:r>
      <w:r w:rsidR="00EA3726" w:rsidRPr="00AE6AB1">
        <w:rPr>
          <w:rFonts w:ascii="Times New Roman" w:hAnsi="Times New Roman" w:cs="Times New Roman"/>
          <w:sz w:val="28"/>
          <w:szCs w:val="28"/>
        </w:rPr>
        <w:t>доски с вкладышами и наборы с тактильными элементами</w:t>
      </w:r>
      <w:r w:rsidR="003F13A9" w:rsidRPr="00AE6AB1">
        <w:rPr>
          <w:rFonts w:ascii="Times New Roman" w:hAnsi="Times New Roman" w:cs="Times New Roman"/>
          <w:sz w:val="28"/>
          <w:szCs w:val="28"/>
        </w:rPr>
        <w:t>, рамки-вкладыши по различным тематикам, составные картинки, тематические кубики и пазлы, наборы кубиков с графическими элементами на гранях и образцами сборки; мозаики с цветными элементами различных конфигураций</w:t>
      </w:r>
      <w:r w:rsidR="00AE6AB1" w:rsidRPr="00AE6AB1">
        <w:rPr>
          <w:rFonts w:ascii="Times New Roman" w:hAnsi="Times New Roman" w:cs="Times New Roman"/>
          <w:sz w:val="28"/>
          <w:szCs w:val="28"/>
        </w:rPr>
        <w:t>, конструкторы из различных материалов</w:t>
      </w:r>
      <w:r w:rsidR="00AE6AB1">
        <w:rPr>
          <w:rFonts w:ascii="Times New Roman" w:hAnsi="Times New Roman" w:cs="Times New Roman"/>
          <w:sz w:val="28"/>
          <w:szCs w:val="28"/>
        </w:rPr>
        <w:t xml:space="preserve">, </w:t>
      </w:r>
      <w:r w:rsidR="00AE6AB1" w:rsidRPr="00AE6AB1">
        <w:rPr>
          <w:rFonts w:ascii="Times New Roman" w:hAnsi="Times New Roman" w:cs="Times New Roman"/>
          <w:sz w:val="28"/>
          <w:szCs w:val="28"/>
        </w:rPr>
        <w:t>игровые и познавательные наборы</w:t>
      </w:r>
      <w:r w:rsidR="00AE6AB1">
        <w:rPr>
          <w:rFonts w:ascii="Times New Roman" w:hAnsi="Times New Roman" w:cs="Times New Roman"/>
          <w:sz w:val="28"/>
          <w:szCs w:val="28"/>
        </w:rPr>
        <w:t>.</w:t>
      </w:r>
    </w:p>
    <w:p w14:paraId="1DBFE377" w14:textId="6585FDD5" w:rsidR="00804F82" w:rsidRDefault="00804F82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67B7A8" w14:textId="08191BB3" w:rsidR="00804F82" w:rsidRDefault="00804F82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F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D8A3C75" wp14:editId="1EE30D5B">
            <wp:extent cx="1124712" cy="1499616"/>
            <wp:effectExtent l="0" t="0" r="0" b="5715"/>
            <wp:docPr id="3082" name="Picture 10" descr="https://sun9-76.userapi.com/impg/f8NPd0a3EshTnD1oStAvVl3x_TvTQvD8b4lcNQ/bPaW1trRd7A.jpg?size=810x1080&amp;quality=96&amp;sign=0565f1deb370ca05093e7d6ab44ab6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https://sun9-76.userapi.com/impg/f8NPd0a3EshTnD1oStAvVl3x_TvTQvD8b4lcNQ/bPaW1trRd7A.jpg?size=810x1080&amp;quality=96&amp;sign=0565f1deb370ca05093e7d6ab44ab6e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7" cy="150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F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DAD130" wp14:editId="4319AFBC">
            <wp:extent cx="1997049" cy="1497787"/>
            <wp:effectExtent l="0" t="0" r="3810" b="7620"/>
            <wp:docPr id="3080" name="Picture 8" descr="https://sun9-15.userapi.com/impg/3X5PtrsEW1zyaQSWu50tpcVNueVIqAXgFDOphw/A4gIA0Gzqoo.jpg?size=1280x960&amp;quality=96&amp;sign=70b4d3fd05d4b1ca4f32cfe4903c01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sun9-15.userapi.com/impg/3X5PtrsEW1zyaQSWu50tpcVNueVIqAXgFDOphw/A4gIA0Gzqoo.jpg?size=1280x960&amp;quality=96&amp;sign=70b4d3fd05d4b1ca4f32cfe4903c018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84" cy="150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F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0C4D39" wp14:editId="218861B5">
            <wp:extent cx="2004364" cy="1503273"/>
            <wp:effectExtent l="0" t="0" r="0" b="1905"/>
            <wp:docPr id="3074" name="Picture 2" descr="https://sun9-56.userapi.com/impg/e3fTFUjm82OJDRjhJblVVURBf1p1YLx6rNJyHg/oq9i2pWVFy4.jpg?size=1280x960&amp;quality=96&amp;sign=670fbaf3e220e06895fe565e5d3570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56.userapi.com/impg/e3fTFUjm82OJDRjhJblVVURBf1p1YLx6rNJyHg/oq9i2pWVFy4.jpg?size=1280x960&amp;quality=96&amp;sign=670fbaf3e220e06895fe565e5d35701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5" cy="152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84552" w14:textId="256EF209" w:rsidR="00804F82" w:rsidRDefault="00804F82" w:rsidP="00C65B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F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C6B57D" wp14:editId="5712E39B">
            <wp:extent cx="1667865" cy="1250899"/>
            <wp:effectExtent l="0" t="0" r="8890" b="6985"/>
            <wp:docPr id="3078" name="Picture 6" descr="https://sun9-79.userapi.com/impg/A-KEpmf9wCYw3giJOrmupTqHDhgxdycgWTL_RQ/RyNbeRyoZG4.jpg?size=1280x960&amp;quality=96&amp;sign=b996dd014f7b0da680c38a99f1d54b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sun9-79.userapi.com/impg/A-KEpmf9wCYw3giJOrmupTqHDhgxdycgWTL_RQ/RyNbeRyoZG4.jpg?size=1280x960&amp;quality=96&amp;sign=b996dd014f7b0da680c38a99f1d54b1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83" cy="125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F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89C76A" wp14:editId="600B5FA4">
            <wp:extent cx="1682496" cy="1261872"/>
            <wp:effectExtent l="0" t="0" r="0" b="0"/>
            <wp:docPr id="3076" name="Picture 4" descr="https://sun9-15.userapi.com/impg/qnIGNck0MkNJZAoq3AIGonvCLz6sZHs8dDt6jQ/KaLUbpEAiaQ.jpg?size=1280x960&amp;quality=96&amp;sign=4d2103884d5d19b7d968bd00f9e068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un9-15.userapi.com/impg/qnIGNck0MkNJZAoq3AIGonvCLz6sZHs8dDt6jQ/KaLUbpEAiaQ.jpg?size=1280x960&amp;quality=96&amp;sign=4d2103884d5d19b7d968bd00f9e0687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62" cy="127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F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4804FC" wp14:editId="40B50AC4">
            <wp:extent cx="1289153" cy="1718871"/>
            <wp:effectExtent l="0" t="5080" r="1270" b="1270"/>
            <wp:docPr id="3084" name="Picture 12" descr="https://sun9-32.userapi.com/impg/8JdgCvqMPjI048x4kfxgteYzhr9whlDLoqwUGA/PoAQS4MPT7I.jpg?size=810x1080&amp;quality=96&amp;sign=c734a5fea557666d8ae42504367f52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https://sun9-32.userapi.com/impg/8JdgCvqMPjI048x4kfxgteYzhr9whlDLoqwUGA/PoAQS4MPT7I.jpg?size=810x1080&amp;quality=96&amp;sign=c734a5fea557666d8ae42504367f52e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4110" cy="173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3FD3D" w14:textId="32435A5F" w:rsidR="00AE6AB1" w:rsidRDefault="00AE6AB1" w:rsidP="0012198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Немного поподробнее остановлюсь на игровом познавательном наборе </w:t>
      </w:r>
      <w:r w:rsidR="0012198E">
        <w:rPr>
          <w:rFonts w:ascii="Times New Roman" w:hAnsi="Times New Roman" w:cs="Times New Roman"/>
          <w:sz w:val="28"/>
          <w:szCs w:val="28"/>
        </w:rPr>
        <w:t>карточек для групповых занятий. Карточки разделены по блокам, это</w:t>
      </w:r>
      <w:r w:rsidR="00EC3960">
        <w:rPr>
          <w:rFonts w:ascii="Times New Roman" w:hAnsi="Times New Roman" w:cs="Times New Roman"/>
          <w:sz w:val="28"/>
          <w:szCs w:val="28"/>
        </w:rPr>
        <w:t>:</w:t>
      </w:r>
      <w:r w:rsidR="0012198E" w:rsidRPr="0012198E">
        <w:rPr>
          <w:rFonts w:ascii="Times New Roman" w:hAnsi="Times New Roman" w:cs="Times New Roman"/>
          <w:sz w:val="28"/>
          <w:szCs w:val="28"/>
        </w:rPr>
        <w:t xml:space="preserve"> Учимся наблюдать и запоминать, Учимся думать и рассуждать, Знакомимся со свойствами и отношениями объектов окружающего мира, Развиваем творческие способности (воображение и речь). </w:t>
      </w:r>
      <w:r w:rsidR="0012198E">
        <w:rPr>
          <w:rFonts w:ascii="Times New Roman" w:hAnsi="Times New Roman" w:cs="Times New Roman"/>
          <w:sz w:val="28"/>
          <w:szCs w:val="28"/>
        </w:rPr>
        <w:t xml:space="preserve">Каждый набор содержит </w:t>
      </w:r>
      <w:r w:rsidR="0012198E" w:rsidRPr="00121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одинаковых наборов </w:t>
      </w:r>
      <w:r w:rsidR="00581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двухсторонних </w:t>
      </w:r>
      <w:r w:rsidR="0012198E" w:rsidRPr="0012198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карточек</w:t>
      </w:r>
      <w:r w:rsidR="00581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18 детей. На карточках содержится интересный иллюстративный материал с заданиями (36 заданий в каждом блоке). </w:t>
      </w:r>
      <w:r w:rsidR="00121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каждому набору имеется также </w:t>
      </w:r>
      <w:r w:rsidR="0012198E" w:rsidRPr="0012198E">
        <w:rPr>
          <w:rFonts w:ascii="Times New Roman" w:hAnsi="Times New Roman" w:cs="Times New Roman"/>
          <w:sz w:val="28"/>
          <w:szCs w:val="28"/>
          <w:shd w:val="clear" w:color="auto" w:fill="FFFFFF"/>
        </w:rPr>
        <w:t>брошюра с методическими рекомендациями для педагога</w:t>
      </w:r>
      <w:r w:rsidR="00121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C3960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отметить высокую функциональность комплектов. Их можно использовать</w:t>
      </w:r>
      <w:r w:rsidR="00581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создания игровой ситуации и при ознакомлении с новыми понятиями и явлениями, при повторении уже изученного, для коррекции возникающих затруднений и т.д.</w:t>
      </w:r>
    </w:p>
    <w:p w14:paraId="6D42AB25" w14:textId="78C30C1C" w:rsidR="00DF2518" w:rsidRDefault="00DF2518" w:rsidP="00DF251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518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6A87E9E0" wp14:editId="5CC6E484">
            <wp:extent cx="1757145" cy="2342861"/>
            <wp:effectExtent l="0" t="6985" r="7620" b="7620"/>
            <wp:docPr id="11" name="Picture 4" descr="https://sun9-10.userapi.com/impg/3GluBaZQIOjD9Mzcqin7OUlt8EyvuGcpvi1kEA/tlgS8IM7qJE.jpg?size=810x1080&amp;quality=96&amp;sign=2e2a1897ca9279140b7be593ef753fcf&amp;type=album">
              <a:extLst xmlns:a="http://schemas.openxmlformats.org/drawingml/2006/main">
                <a:ext uri="{FF2B5EF4-FFF2-40B4-BE49-F238E27FC236}">
                  <a16:creationId xmlns:a16="http://schemas.microsoft.com/office/drawing/2014/main" id="{A8B12422-8915-46DD-A39E-19BD9D0EC9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s://sun9-10.userapi.com/impg/3GluBaZQIOjD9Mzcqin7OUlt8EyvuGcpvi1kEA/tlgS8IM7qJE.jpg?size=810x1080&amp;quality=96&amp;sign=2e2a1897ca9279140b7be593ef753fcf&amp;type=album">
                      <a:extLst>
                        <a:ext uri="{FF2B5EF4-FFF2-40B4-BE49-F238E27FC236}">
                          <a16:creationId xmlns:a16="http://schemas.microsoft.com/office/drawing/2014/main" id="{A8B12422-8915-46DD-A39E-19BD9D0EC9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3574" cy="23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2518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7761D2D6" wp14:editId="6D228EE2">
            <wp:extent cx="1185063" cy="1729173"/>
            <wp:effectExtent l="0" t="0" r="0" b="4445"/>
            <wp:docPr id="8" name="Picture 8" descr="https://sun9-48.userapi.com/impg/AqCqg_zwW753aHBjCKQ1relOOcLtApDjNbtnXQ/JziQJw27wvg.jpg?size=810x1080&amp;quality=96&amp;sign=e6cc1c3480665c6b02252e76b1652c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s://sun9-48.userapi.com/impg/AqCqg_zwW753aHBjCKQ1relOOcLtApDjNbtnXQ/JziQJw27wvg.jpg?size=810x1080&amp;quality=96&amp;sign=e6cc1c3480665c6b02252e76b1652c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r="4559"/>
                    <a:stretch/>
                  </pic:blipFill>
                  <pic:spPr bwMode="auto">
                    <a:xfrm>
                      <a:off x="0" y="0"/>
                      <a:ext cx="1195982" cy="174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2518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72118211" wp14:editId="69D7040B">
            <wp:extent cx="1754266" cy="1476088"/>
            <wp:effectExtent l="5715" t="0" r="4445" b="4445"/>
            <wp:docPr id="4102" name="Picture 6" descr="https://sun9-16.userapi.com/impg/Zz-_emeoa8qxTq9r0yR7DD5Qv_5DGaa-SH2_OA/c9eWHWf1V3A.jpg?size=810x1080&amp;quality=96&amp;sign=55863aa79ed65bde3883800dedd49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sun9-16.userapi.com/impg/Zz-_emeoa8qxTq9r0yR7DD5Qv_5DGaa-SH2_OA/c9eWHWf1V3A.jpg?size=810x1080&amp;quality=96&amp;sign=55863aa79ed65bde3883800dedd498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6" b="19778"/>
                    <a:stretch/>
                  </pic:blipFill>
                  <pic:spPr bwMode="auto">
                    <a:xfrm rot="16200000">
                      <a:off x="0" y="0"/>
                      <a:ext cx="1767272" cy="148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6A98B" w14:textId="6DB48083" w:rsidR="004678BB" w:rsidRDefault="00C65BEF" w:rsidP="00610D9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F2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дной из самых эффективных технологий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развитии познавательного интереса детей с ОВЗ </w:t>
      </w:r>
      <w:r w:rsidR="00DF271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игровой набор «Дары Фрёбеля»</w:t>
      </w:r>
      <w:r w:rsidR="00DF2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F271D" w:rsidRPr="00DF2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игрового набора развивает у детей способность наблюдать, развивает пространственное мышление, сенсорное восприятие. А также способствует развитию творческих способностей, развитию речи и зрительно моторной координации.</w:t>
      </w:r>
      <w:r w:rsidR="00DF2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имеется по одному </w:t>
      </w:r>
      <w:r w:rsidR="00610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классическому</w:t>
      </w:r>
      <w:r w:rsidR="00DF2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набору Даров на кажд</w:t>
      </w:r>
      <w:r w:rsidR="00610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корпусе и плюс мы дополняем эти наборы приобретая </w:t>
      </w:r>
      <w:r w:rsidR="00610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дополнительные комплекты. У детей игра с дарами всегда вызывает большой интерес, отклик и желание познавать.</w:t>
      </w:r>
    </w:p>
    <w:p w14:paraId="5D78C19D" w14:textId="009162FB" w:rsidR="00DF2518" w:rsidRPr="00DF2518" w:rsidRDefault="00DF2518" w:rsidP="00DF251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2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73CFFCD2" wp14:editId="64D17404">
            <wp:extent cx="1660550" cy="1245411"/>
            <wp:effectExtent l="0" t="0" r="0" b="0"/>
            <wp:docPr id="5124" name="Picture 4" descr="https://sun9-80.userapi.com/impg/TGKX5LTVVow0AMUtuJlmrW765SnfJIEbdtoHow/hno_Yk1bh4Q.jpg?size=1280x960&amp;quality=96&amp;sign=804d5c693fc4b7a7a41b0aac02cc16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un9-80.userapi.com/impg/TGKX5LTVVow0AMUtuJlmrW765SnfJIEbdtoHow/hno_Yk1bh4Q.jpg?size=1280x960&amp;quality=96&amp;sign=804d5c693fc4b7a7a41b0aac02cc16c8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16" cy="125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2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334BBB91" wp14:editId="1118FA8D">
            <wp:extent cx="1653236" cy="1239927"/>
            <wp:effectExtent l="0" t="0" r="444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267" cy="12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2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27162406" wp14:editId="3968B26A">
            <wp:extent cx="1653235" cy="1239927"/>
            <wp:effectExtent l="0" t="0" r="444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559" cy="12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61F5" w14:textId="648EDBD2" w:rsidR="00BC5770" w:rsidRDefault="00610D99" w:rsidP="004C2ED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завершение, немного об информатизации образовательного процесса, т.к. это является важным требованием к современной среде. Для работы я </w:t>
      </w:r>
      <w:r w:rsidR="004C2ED8">
        <w:rPr>
          <w:rFonts w:ascii="Times New Roman" w:hAnsi="Times New Roman" w:cs="Times New Roman"/>
          <w:sz w:val="28"/>
          <w:szCs w:val="28"/>
        </w:rPr>
        <w:t xml:space="preserve">использую интерактивную панель с набором заданий, игр для познавательного развития детей, интерактивный пол, совместно с инструктором по физической культуре интерактивный скалодром. Всё оборудование сертифицировано, разработано с учётом ФГОС и рассчитано на использование в работе с детьми с ОВЗ. В каждом кабинете имеется </w:t>
      </w:r>
      <w:r>
        <w:rPr>
          <w:rFonts w:ascii="Times New Roman" w:hAnsi="Times New Roman" w:cs="Times New Roman"/>
          <w:sz w:val="28"/>
          <w:szCs w:val="28"/>
        </w:rPr>
        <w:t>ноутбук, доступ к сети интернет, что позволяет быстро находить необходимый материал</w:t>
      </w:r>
      <w:r w:rsidR="004C2ED8">
        <w:rPr>
          <w:rFonts w:ascii="Times New Roman" w:hAnsi="Times New Roman" w:cs="Times New Roman"/>
          <w:sz w:val="28"/>
          <w:szCs w:val="28"/>
        </w:rPr>
        <w:t>.</w:t>
      </w:r>
      <w:r w:rsidR="00665F7B" w:rsidRPr="00665F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9400AC" w14:textId="39D06506" w:rsidR="00DF2518" w:rsidRPr="00BC5770" w:rsidRDefault="00DF2518" w:rsidP="004C2ED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251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713307A" wp14:editId="721358D2">
            <wp:extent cx="1660525" cy="1245394"/>
            <wp:effectExtent l="0" t="0" r="0" b="0"/>
            <wp:docPr id="6146" name="Picture 2" descr="https://sun9-84.userapi.com/impg/mwkRcCOWd8hP80cKeTfyHv1dktA-0QikXhiSqw/0zqEUxZiPpU.jpg?size=1280x960&amp;quality=96&amp;sign=2c317e1e0d2fb82e3ed2854c8e0c81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9-84.userapi.com/impg/mwkRcCOWd8hP80cKeTfyHv1dktA-0QikXhiSqw/0zqEUxZiPpU.jpg?size=1280x960&amp;quality=96&amp;sign=2c317e1e0d2fb82e3ed2854c8e0c81e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78" cy="125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51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10BA84" wp14:editId="2FFBF812">
            <wp:extent cx="1652905" cy="1239679"/>
            <wp:effectExtent l="0" t="0" r="4445" b="0"/>
            <wp:docPr id="14" name="Picture 4" descr="https://sun9-58.userapi.com/impg/bye8c2YznuABt_PLXxYltVG3Zx04Sx11FP-K1g/B8Y9wrxSDtQ.jpg?size=1280x960&amp;quality=96&amp;sign=b02669825de388acefd2702a1e54f61d&amp;type=album">
              <a:extLst xmlns:a="http://schemas.openxmlformats.org/drawingml/2006/main">
                <a:ext uri="{FF2B5EF4-FFF2-40B4-BE49-F238E27FC236}">
                  <a16:creationId xmlns:a16="http://schemas.microsoft.com/office/drawing/2014/main" id="{05F93753-09B9-4A6B-AC17-FBAEEE098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sun9-58.userapi.com/impg/bye8c2YznuABt_PLXxYltVG3Zx04Sx11FP-K1g/B8Y9wrxSDtQ.jpg?size=1280x960&amp;quality=96&amp;sign=b02669825de388acefd2702a1e54f61d&amp;type=album">
                      <a:extLst>
                        <a:ext uri="{FF2B5EF4-FFF2-40B4-BE49-F238E27FC236}">
                          <a16:creationId xmlns:a16="http://schemas.microsoft.com/office/drawing/2014/main" id="{05F93753-09B9-4A6B-AC17-FBAEEE0983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97" cy="125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51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C07B70" wp14:editId="330CD756">
            <wp:extent cx="1631289" cy="1245377"/>
            <wp:effectExtent l="0" t="0" r="7620" b="0"/>
            <wp:docPr id="6150" name="Picture 6" descr="https://sun9-62.userapi.com/impg/c855528/v855528376/1eee04/aWu-h4Mxekk.jpg?size=1280x720&amp;quality=96&amp;sign=97e736809bf2a9b9b8931eb745a296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sun9-62.userapi.com/impg/c855528/v855528376/1eee04/aWu-h4Mxekk.jpg?size=1280x720&amp;quality=96&amp;sign=97e736809bf2a9b9b8931eb745a296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0"/>
                    <a:stretch/>
                  </pic:blipFill>
                  <pic:spPr bwMode="auto">
                    <a:xfrm>
                      <a:off x="0" y="0"/>
                      <a:ext cx="1650228" cy="125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2518" w:rsidRPr="00BC5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AC">
    <w:altName w:val="MS Mincho"/>
    <w:charset w:val="8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CE3"/>
    <w:rsid w:val="00080C8B"/>
    <w:rsid w:val="0012198E"/>
    <w:rsid w:val="001314F6"/>
    <w:rsid w:val="001C309B"/>
    <w:rsid w:val="00213707"/>
    <w:rsid w:val="003565CC"/>
    <w:rsid w:val="003F13A9"/>
    <w:rsid w:val="00423D54"/>
    <w:rsid w:val="00440175"/>
    <w:rsid w:val="004678BB"/>
    <w:rsid w:val="004A1E84"/>
    <w:rsid w:val="004C2ED8"/>
    <w:rsid w:val="0050251D"/>
    <w:rsid w:val="0058193C"/>
    <w:rsid w:val="00610D99"/>
    <w:rsid w:val="00665F7B"/>
    <w:rsid w:val="00741CE3"/>
    <w:rsid w:val="0078359F"/>
    <w:rsid w:val="007C3CD1"/>
    <w:rsid w:val="00804F82"/>
    <w:rsid w:val="008250C8"/>
    <w:rsid w:val="008D27D1"/>
    <w:rsid w:val="00971C68"/>
    <w:rsid w:val="009A3A66"/>
    <w:rsid w:val="009D3F72"/>
    <w:rsid w:val="00A8237A"/>
    <w:rsid w:val="00AE6AB1"/>
    <w:rsid w:val="00AF2C91"/>
    <w:rsid w:val="00BA239B"/>
    <w:rsid w:val="00BC5770"/>
    <w:rsid w:val="00C1725F"/>
    <w:rsid w:val="00C31534"/>
    <w:rsid w:val="00C65BEF"/>
    <w:rsid w:val="00D37C16"/>
    <w:rsid w:val="00DC006C"/>
    <w:rsid w:val="00DF2518"/>
    <w:rsid w:val="00DF271D"/>
    <w:rsid w:val="00E26BC4"/>
    <w:rsid w:val="00E841F0"/>
    <w:rsid w:val="00EA3726"/>
    <w:rsid w:val="00EA5E85"/>
    <w:rsid w:val="00EC3960"/>
    <w:rsid w:val="00F0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3BBFC"/>
  <w15:chartTrackingRefBased/>
  <w15:docId w15:val="{C69A3E65-C01F-4981-B3D2-790C5B55C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rsid w:val="009D3F72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4">
    <w:name w:val="Normal (Web)"/>
    <w:basedOn w:val="a"/>
    <w:uiPriority w:val="99"/>
    <w:semiHidden/>
    <w:unhideWhenUsed/>
    <w:rsid w:val="00121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A14A4-022A-4C35-932C-BF1CEA003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5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№6 МАДОУ</dc:creator>
  <cp:keywords/>
  <dc:description/>
  <cp:lastModifiedBy>Анна</cp:lastModifiedBy>
  <cp:revision>7</cp:revision>
  <dcterms:created xsi:type="dcterms:W3CDTF">2021-10-21T13:17:00Z</dcterms:created>
  <dcterms:modified xsi:type="dcterms:W3CDTF">2022-12-29T16:42:00Z</dcterms:modified>
</cp:coreProperties>
</file>